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7C" w:rsidRPr="00C75CD4" w:rsidRDefault="00A7069E" w:rsidP="00471B7C">
      <w:pPr>
        <w:spacing w:after="0" w:line="276" w:lineRule="auto"/>
        <w:jc w:val="center"/>
        <w:rPr>
          <w:rFonts w:ascii="Arial" w:eastAsia="Times New Roman" w:hAnsi="Arial" w:cs="Arial"/>
          <w:b/>
          <w:sz w:val="32"/>
          <w:szCs w:val="32"/>
          <w:lang w:eastAsia="pl-PL"/>
        </w:rPr>
      </w:pPr>
      <w:r>
        <w:rPr>
          <w:rFonts w:ascii="Arial" w:eastAsia="Times New Roman" w:hAnsi="Arial" w:cs="Arial"/>
          <w:b/>
          <w:sz w:val="32"/>
          <w:szCs w:val="32"/>
          <w:lang w:eastAsia="pl-PL"/>
        </w:rPr>
        <w:t>ZAGADNIENIE NR 3</w:t>
      </w:r>
      <w:bookmarkStart w:id="0" w:name="_GoBack"/>
      <w:bookmarkEnd w:id="0"/>
    </w:p>
    <w:p w:rsidR="00471B7C" w:rsidRDefault="00471B7C" w:rsidP="00471B7C">
      <w:pPr>
        <w:spacing w:after="0" w:line="276" w:lineRule="auto"/>
        <w:jc w:val="center"/>
        <w:rPr>
          <w:rFonts w:ascii="Arial" w:eastAsia="Times New Roman" w:hAnsi="Arial" w:cs="Arial"/>
          <w:b/>
          <w:sz w:val="28"/>
          <w:szCs w:val="28"/>
          <w:lang w:eastAsia="pl-PL"/>
        </w:rPr>
      </w:pPr>
    </w:p>
    <w:p w:rsidR="00471B7C" w:rsidRPr="00A80C64" w:rsidRDefault="00A80C64" w:rsidP="00471B7C">
      <w:pPr>
        <w:spacing w:after="0" w:line="276" w:lineRule="auto"/>
        <w:jc w:val="center"/>
        <w:rPr>
          <w:rFonts w:ascii="Arial" w:eastAsia="Times New Roman" w:hAnsi="Arial" w:cs="Arial"/>
          <w:b/>
          <w:color w:val="0070C0"/>
          <w:sz w:val="32"/>
          <w:szCs w:val="32"/>
          <w:lang w:eastAsia="pl-PL"/>
        </w:rPr>
      </w:pPr>
      <w:r>
        <w:rPr>
          <w:rFonts w:ascii="Arial" w:eastAsia="Times New Roman" w:hAnsi="Arial" w:cs="Arial"/>
          <w:b/>
          <w:color w:val="0070C0"/>
          <w:sz w:val="32"/>
          <w:szCs w:val="32"/>
          <w:lang w:eastAsia="pl-PL"/>
        </w:rPr>
        <w:t>C</w:t>
      </w:r>
      <w:r w:rsidRPr="00A80C64">
        <w:rPr>
          <w:rFonts w:ascii="Arial" w:eastAsia="Times New Roman" w:hAnsi="Arial" w:cs="Arial"/>
          <w:b/>
          <w:color w:val="0070C0"/>
          <w:sz w:val="32"/>
          <w:szCs w:val="32"/>
          <w:lang w:eastAsia="pl-PL"/>
        </w:rPr>
        <w:t>harakter zagrożenia rejonu w okresie pokoju</w:t>
      </w:r>
      <w:r w:rsidRPr="00A80C64">
        <w:rPr>
          <w:rFonts w:ascii="Arial" w:eastAsia="Times New Roman" w:hAnsi="Arial" w:cs="Arial"/>
          <w:b/>
          <w:color w:val="0070C0"/>
          <w:sz w:val="32"/>
          <w:szCs w:val="32"/>
          <w:lang w:eastAsia="pl-PL"/>
        </w:rPr>
        <w:br/>
        <w:t>i wojny</w:t>
      </w:r>
    </w:p>
    <w:p w:rsidR="00360FEA" w:rsidRPr="00471B7C" w:rsidRDefault="00360FEA" w:rsidP="00471B7C">
      <w:pPr>
        <w:spacing w:after="0" w:line="276" w:lineRule="auto"/>
        <w:jc w:val="center"/>
        <w:rPr>
          <w:rFonts w:ascii="Arial" w:eastAsia="Times New Roman" w:hAnsi="Arial" w:cs="Arial"/>
          <w:b/>
          <w:sz w:val="28"/>
          <w:szCs w:val="28"/>
          <w:lang w:eastAsia="pl-PL"/>
        </w:rPr>
      </w:pPr>
    </w:p>
    <w:p w:rsidR="00360FEA" w:rsidRDefault="00E91363" w:rsidP="00360FEA">
      <w:pPr>
        <w:spacing w:after="120" w:line="276" w:lineRule="auto"/>
        <w:outlineLvl w:val="0"/>
        <w:rPr>
          <w:rFonts w:ascii="Arial" w:eastAsia="Times New Roman" w:hAnsi="Arial" w:cs="Arial"/>
          <w:b/>
          <w:color w:val="0070C0"/>
          <w:sz w:val="24"/>
          <w:szCs w:val="24"/>
          <w:lang w:eastAsia="pl-PL"/>
        </w:rPr>
      </w:pPr>
      <w:r w:rsidRPr="00F655B5">
        <w:rPr>
          <w:rFonts w:ascii="Arial" w:eastAsia="Times New Roman" w:hAnsi="Arial" w:cs="Arial"/>
          <w:b/>
          <w:color w:val="0070C0"/>
          <w:sz w:val="24"/>
          <w:szCs w:val="24"/>
          <w:lang w:eastAsia="pl-PL"/>
        </w:rPr>
        <w:t>Zagrożenia nadzwyczajne to zjawiska lub wydar</w:t>
      </w:r>
      <w:r w:rsidR="00F655B5">
        <w:rPr>
          <w:rFonts w:ascii="Arial" w:eastAsia="Times New Roman" w:hAnsi="Arial" w:cs="Arial"/>
          <w:b/>
          <w:color w:val="0070C0"/>
          <w:sz w:val="24"/>
          <w:szCs w:val="24"/>
          <w:lang w:eastAsia="pl-PL"/>
        </w:rPr>
        <w:t xml:space="preserve">zenia, które zagrażają </w:t>
      </w:r>
      <w:r w:rsidR="00B47865" w:rsidRPr="00F655B5">
        <w:rPr>
          <w:rFonts w:ascii="Arial" w:eastAsia="Times New Roman" w:hAnsi="Arial" w:cs="Arial"/>
          <w:b/>
          <w:color w:val="0070C0"/>
          <w:sz w:val="24"/>
          <w:szCs w:val="24"/>
          <w:lang w:eastAsia="pl-PL"/>
        </w:rPr>
        <w:t xml:space="preserve">zdrowiu, </w:t>
      </w:r>
      <w:r w:rsidRPr="00F655B5">
        <w:rPr>
          <w:rFonts w:ascii="Arial" w:eastAsia="Times New Roman" w:hAnsi="Arial" w:cs="Arial"/>
          <w:b/>
          <w:color w:val="0070C0"/>
          <w:sz w:val="24"/>
          <w:szCs w:val="24"/>
          <w:lang w:eastAsia="pl-PL"/>
        </w:rPr>
        <w:t xml:space="preserve">życiu ludzi oraz mieniu w sposób masowy </w:t>
      </w:r>
      <w:r w:rsidR="00B47865" w:rsidRPr="00F655B5">
        <w:rPr>
          <w:rFonts w:ascii="Arial" w:eastAsia="Times New Roman" w:hAnsi="Arial" w:cs="Arial"/>
          <w:b/>
          <w:color w:val="0070C0"/>
          <w:sz w:val="24"/>
          <w:szCs w:val="24"/>
          <w:lang w:eastAsia="pl-PL"/>
        </w:rPr>
        <w:t xml:space="preserve">na znacznym obszarze, wywołując </w:t>
      </w:r>
      <w:r w:rsidRPr="00F655B5">
        <w:rPr>
          <w:rFonts w:ascii="Arial" w:eastAsia="Times New Roman" w:hAnsi="Arial" w:cs="Arial"/>
          <w:b/>
          <w:color w:val="0070C0"/>
          <w:sz w:val="24"/>
          <w:szCs w:val="24"/>
          <w:lang w:eastAsia="pl-PL"/>
        </w:rPr>
        <w:t xml:space="preserve">rozległe straty sanitarne i materialne. </w:t>
      </w:r>
    </w:p>
    <w:p w:rsidR="00B47865" w:rsidRPr="00360FEA" w:rsidRDefault="00360FEA" w:rsidP="00360FEA">
      <w:pPr>
        <w:spacing w:after="120" w:line="276" w:lineRule="auto"/>
        <w:outlineLvl w:val="0"/>
        <w:rPr>
          <w:rFonts w:ascii="Arial" w:eastAsia="Times New Roman" w:hAnsi="Arial" w:cs="Arial"/>
          <w:b/>
          <w:bCs/>
          <w:kern w:val="36"/>
          <w:sz w:val="28"/>
          <w:szCs w:val="28"/>
          <w:lang w:eastAsia="pl-PL"/>
        </w:rPr>
      </w:pPr>
      <w:r w:rsidRPr="00AF3D60">
        <w:rPr>
          <w:rFonts w:ascii="Arial" w:eastAsia="Times New Roman" w:hAnsi="Arial" w:cs="Arial"/>
          <w:b/>
          <w:bCs/>
          <w:kern w:val="36"/>
          <w:sz w:val="28"/>
          <w:szCs w:val="28"/>
          <w:lang w:eastAsia="pl-PL"/>
        </w:rPr>
        <w:t>Zagrożenia</w:t>
      </w:r>
    </w:p>
    <w:p w:rsidR="00B47865" w:rsidRDefault="00E91363" w:rsidP="00B47865">
      <w:pPr>
        <w:spacing w:after="120" w:line="276" w:lineRule="auto"/>
        <w:jc w:val="both"/>
        <w:rPr>
          <w:rFonts w:ascii="Arial" w:eastAsia="Times New Roman" w:hAnsi="Arial" w:cs="Arial"/>
          <w:sz w:val="24"/>
          <w:szCs w:val="24"/>
          <w:lang w:eastAsia="pl-PL"/>
        </w:rPr>
      </w:pPr>
      <w:r w:rsidRPr="00AF3D60">
        <w:rPr>
          <w:rFonts w:ascii="Arial" w:eastAsia="Times New Roman" w:hAnsi="Arial" w:cs="Arial"/>
          <w:b/>
          <w:sz w:val="24"/>
          <w:szCs w:val="24"/>
          <w:lang w:eastAsia="pl-PL"/>
        </w:rPr>
        <w:t>Wyróżnia się zagrożenia czasu pokoju i okresu wojny.</w:t>
      </w:r>
      <w:r w:rsidRPr="00AF3D60">
        <w:rPr>
          <w:rFonts w:ascii="Arial" w:eastAsia="Times New Roman" w:hAnsi="Arial" w:cs="Arial"/>
          <w:sz w:val="24"/>
          <w:szCs w:val="24"/>
          <w:lang w:eastAsia="pl-PL"/>
        </w:rPr>
        <w:t xml:space="preserve"> </w:t>
      </w:r>
      <w:r w:rsidRPr="00B47865">
        <w:rPr>
          <w:rFonts w:ascii="Arial" w:eastAsia="Times New Roman" w:hAnsi="Arial" w:cs="Arial"/>
          <w:sz w:val="24"/>
          <w:szCs w:val="24"/>
          <w:lang w:eastAsia="pl-PL"/>
        </w:rPr>
        <w:t xml:space="preserve">Największym zagrożeniem dla życia i bytu człowieka jest wojna, która burzy poczucie bezpieczeństwa i niesie ze sobą widmo zagłady. </w:t>
      </w:r>
    </w:p>
    <w:p w:rsidR="00B47865" w:rsidRPr="00AF3D60" w:rsidRDefault="00E91363" w:rsidP="00360FEA">
      <w:pPr>
        <w:spacing w:after="0" w:line="276" w:lineRule="auto"/>
        <w:jc w:val="both"/>
        <w:rPr>
          <w:rFonts w:ascii="Arial" w:eastAsia="Times New Roman" w:hAnsi="Arial" w:cs="Arial"/>
          <w:b/>
          <w:sz w:val="24"/>
          <w:szCs w:val="24"/>
          <w:lang w:eastAsia="pl-PL"/>
        </w:rPr>
      </w:pPr>
      <w:r w:rsidRPr="00AF3D60">
        <w:rPr>
          <w:rFonts w:ascii="Arial" w:eastAsia="Times New Roman" w:hAnsi="Arial" w:cs="Arial"/>
          <w:b/>
          <w:sz w:val="24"/>
          <w:szCs w:val="24"/>
          <w:lang w:eastAsia="pl-PL"/>
        </w:rPr>
        <w:t>W okresie wojny ludność cywilna i dobra materialne niezbędne dla jej przetrwania narażone są na:</w:t>
      </w:r>
    </w:p>
    <w:p w:rsidR="00B47865" w:rsidRDefault="00E91363" w:rsidP="00360FEA">
      <w:pPr>
        <w:pStyle w:val="Akapitzlist"/>
        <w:numPr>
          <w:ilvl w:val="0"/>
          <w:numId w:val="1"/>
        </w:numPr>
        <w:spacing w:after="0" w:line="276" w:lineRule="auto"/>
        <w:ind w:left="36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t>oddziaływanie środków walki przeciwnika (ostrzały, bombardowania, wysadzania, pożary itp.);</w:t>
      </w:r>
    </w:p>
    <w:p w:rsidR="00B47865" w:rsidRDefault="00E91363" w:rsidP="00F655B5">
      <w:pPr>
        <w:pStyle w:val="Akapitzlist"/>
        <w:numPr>
          <w:ilvl w:val="0"/>
          <w:numId w:val="1"/>
        </w:numPr>
        <w:spacing w:after="120" w:line="276" w:lineRule="auto"/>
        <w:ind w:left="36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t>wtórne skutki oddziaływania przeci</w:t>
      </w:r>
      <w:r w:rsidR="00B47865">
        <w:rPr>
          <w:rFonts w:ascii="Arial" w:eastAsia="Times New Roman" w:hAnsi="Arial" w:cs="Arial"/>
          <w:sz w:val="24"/>
          <w:szCs w:val="24"/>
          <w:lang w:eastAsia="pl-PL"/>
        </w:rPr>
        <w:t xml:space="preserve">wnika (uwolnienia TSP, wybuchy, </w:t>
      </w:r>
      <w:r w:rsidRPr="00B47865">
        <w:rPr>
          <w:rFonts w:ascii="Arial" w:eastAsia="Times New Roman" w:hAnsi="Arial" w:cs="Arial"/>
          <w:sz w:val="24"/>
          <w:szCs w:val="24"/>
          <w:lang w:eastAsia="pl-PL"/>
        </w:rPr>
        <w:t>pożary, zagruzowania, zalania wodą, porażenia prądem...);</w:t>
      </w:r>
    </w:p>
    <w:p w:rsidR="00B47865" w:rsidRDefault="00E91363" w:rsidP="00F655B5">
      <w:pPr>
        <w:pStyle w:val="Akapitzlist"/>
        <w:numPr>
          <w:ilvl w:val="0"/>
          <w:numId w:val="1"/>
        </w:numPr>
        <w:spacing w:after="120" w:line="276" w:lineRule="auto"/>
        <w:ind w:left="36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t xml:space="preserve">gwałtowne pogorszenie się warunków uniemożliwiających przetrwanie </w:t>
      </w:r>
      <w:r w:rsidR="007B4D86">
        <w:rPr>
          <w:rFonts w:ascii="Arial" w:eastAsia="Times New Roman" w:hAnsi="Arial" w:cs="Arial"/>
          <w:sz w:val="24"/>
          <w:szCs w:val="24"/>
          <w:lang w:eastAsia="pl-PL"/>
        </w:rPr>
        <w:br/>
      </w:r>
      <w:r w:rsidRPr="00B47865">
        <w:rPr>
          <w:rFonts w:ascii="Arial" w:eastAsia="Times New Roman" w:hAnsi="Arial" w:cs="Arial"/>
          <w:sz w:val="24"/>
          <w:szCs w:val="24"/>
          <w:lang w:eastAsia="pl-PL"/>
        </w:rPr>
        <w:t>w postaci:</w:t>
      </w:r>
    </w:p>
    <w:p w:rsidR="00B47865" w:rsidRDefault="00E91363" w:rsidP="00F655B5">
      <w:pPr>
        <w:pStyle w:val="Akapitzlist"/>
        <w:numPr>
          <w:ilvl w:val="0"/>
          <w:numId w:val="2"/>
        </w:numPr>
        <w:spacing w:after="120" w:line="276" w:lineRule="auto"/>
        <w:ind w:left="70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t>braku lub niedoboru wody,</w:t>
      </w:r>
    </w:p>
    <w:p w:rsidR="00B47865" w:rsidRDefault="00E91363" w:rsidP="00F655B5">
      <w:pPr>
        <w:pStyle w:val="Akapitzlist"/>
        <w:numPr>
          <w:ilvl w:val="0"/>
          <w:numId w:val="2"/>
        </w:numPr>
        <w:spacing w:after="120" w:line="276" w:lineRule="auto"/>
        <w:ind w:left="70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t>braku żywności,</w:t>
      </w:r>
    </w:p>
    <w:p w:rsidR="00B47865" w:rsidRDefault="00E91363" w:rsidP="00F655B5">
      <w:pPr>
        <w:pStyle w:val="Akapitzlist"/>
        <w:numPr>
          <w:ilvl w:val="0"/>
          <w:numId w:val="2"/>
        </w:numPr>
        <w:spacing w:after="120" w:line="276" w:lineRule="auto"/>
        <w:ind w:left="70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t>braku ogrzewania lub opału w okresie panowania niskich temperatur,</w:t>
      </w:r>
    </w:p>
    <w:p w:rsidR="00B47865" w:rsidRDefault="00E91363" w:rsidP="00F655B5">
      <w:pPr>
        <w:pStyle w:val="Akapitzlist"/>
        <w:numPr>
          <w:ilvl w:val="0"/>
          <w:numId w:val="2"/>
        </w:numPr>
        <w:spacing w:after="120" w:line="276" w:lineRule="auto"/>
        <w:ind w:left="70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t>braku lekarstw i materiałów opatrunkowych,</w:t>
      </w:r>
    </w:p>
    <w:p w:rsidR="00B47865" w:rsidRDefault="00E91363" w:rsidP="00F655B5">
      <w:pPr>
        <w:pStyle w:val="Akapitzlist"/>
        <w:numPr>
          <w:ilvl w:val="0"/>
          <w:numId w:val="2"/>
        </w:numPr>
        <w:spacing w:after="120" w:line="276" w:lineRule="auto"/>
        <w:ind w:left="70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t>braku opału i energii elektrycznej,</w:t>
      </w:r>
    </w:p>
    <w:p w:rsidR="00B47865" w:rsidRDefault="00E91363" w:rsidP="00F655B5">
      <w:pPr>
        <w:pStyle w:val="Akapitzlist"/>
        <w:numPr>
          <w:ilvl w:val="0"/>
          <w:numId w:val="2"/>
        </w:numPr>
        <w:spacing w:after="120" w:line="276" w:lineRule="auto"/>
        <w:ind w:left="70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t>braku miejsc w szpitalach,</w:t>
      </w:r>
    </w:p>
    <w:p w:rsidR="00B47865" w:rsidRDefault="00E91363" w:rsidP="00F655B5">
      <w:pPr>
        <w:pStyle w:val="Akapitzlist"/>
        <w:numPr>
          <w:ilvl w:val="0"/>
          <w:numId w:val="2"/>
        </w:numPr>
        <w:spacing w:after="120" w:line="276" w:lineRule="auto"/>
        <w:ind w:left="70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t>braku pom</w:t>
      </w:r>
      <w:r w:rsidR="00B47865">
        <w:rPr>
          <w:rFonts w:ascii="Arial" w:eastAsia="Times New Roman" w:hAnsi="Arial" w:cs="Arial"/>
          <w:sz w:val="24"/>
          <w:szCs w:val="24"/>
          <w:lang w:eastAsia="pl-PL"/>
        </w:rPr>
        <w:t>ieszczeń mieszkalnych,</w:t>
      </w:r>
    </w:p>
    <w:p w:rsidR="00B47865" w:rsidRDefault="00E91363" w:rsidP="00F655B5">
      <w:pPr>
        <w:pStyle w:val="Akapitzlist"/>
        <w:numPr>
          <w:ilvl w:val="0"/>
          <w:numId w:val="1"/>
        </w:numPr>
        <w:spacing w:after="120" w:line="276" w:lineRule="auto"/>
        <w:ind w:left="36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t>epidemię chorób zakaźnych ludzkich i zwierzęcych,</w:t>
      </w:r>
    </w:p>
    <w:p w:rsidR="00B47865" w:rsidRPr="007B4D86" w:rsidRDefault="00E91363" w:rsidP="00F655B5">
      <w:pPr>
        <w:pStyle w:val="Akapitzlist"/>
        <w:numPr>
          <w:ilvl w:val="0"/>
          <w:numId w:val="1"/>
        </w:numPr>
        <w:spacing w:after="120" w:line="276" w:lineRule="auto"/>
        <w:ind w:left="36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t>klęski żywiołowe</w:t>
      </w:r>
      <w:r w:rsidR="007B4D86">
        <w:rPr>
          <w:rFonts w:ascii="Arial" w:eastAsia="Times New Roman" w:hAnsi="Arial" w:cs="Arial"/>
          <w:sz w:val="24"/>
          <w:szCs w:val="24"/>
          <w:lang w:eastAsia="pl-PL"/>
        </w:rPr>
        <w:t>.</w:t>
      </w:r>
    </w:p>
    <w:p w:rsidR="007B4D86" w:rsidRPr="00AF3D60" w:rsidRDefault="007B4D86" w:rsidP="007B4D86">
      <w:pPr>
        <w:pStyle w:val="Akapitzlist"/>
        <w:spacing w:after="120" w:line="276" w:lineRule="auto"/>
        <w:ind w:left="643"/>
        <w:jc w:val="both"/>
        <w:rPr>
          <w:rFonts w:ascii="Arial" w:eastAsia="Times New Roman" w:hAnsi="Arial" w:cs="Arial"/>
          <w:sz w:val="8"/>
          <w:szCs w:val="8"/>
          <w:lang w:eastAsia="pl-PL"/>
        </w:rPr>
      </w:pPr>
    </w:p>
    <w:p w:rsidR="00B47865" w:rsidRPr="00AF3D60" w:rsidRDefault="00E91363" w:rsidP="007B4D86">
      <w:pPr>
        <w:pStyle w:val="Akapitzlist"/>
        <w:spacing w:after="120" w:line="276" w:lineRule="auto"/>
        <w:ind w:left="0"/>
        <w:jc w:val="both"/>
        <w:rPr>
          <w:rFonts w:ascii="Arial" w:eastAsia="Times New Roman" w:hAnsi="Arial" w:cs="Arial"/>
          <w:b/>
          <w:sz w:val="24"/>
          <w:szCs w:val="24"/>
          <w:lang w:eastAsia="pl-PL"/>
        </w:rPr>
      </w:pPr>
      <w:r w:rsidRPr="00AF3D60">
        <w:rPr>
          <w:rFonts w:ascii="Arial" w:eastAsia="Times New Roman" w:hAnsi="Arial" w:cs="Arial"/>
          <w:b/>
          <w:sz w:val="24"/>
          <w:szCs w:val="24"/>
          <w:lang w:eastAsia="pl-PL"/>
        </w:rPr>
        <w:t>Zagrożenia nadzwyczajne czasu pokoju to z kolei:</w:t>
      </w:r>
    </w:p>
    <w:p w:rsidR="00B47865" w:rsidRDefault="00E91363" w:rsidP="00F655B5">
      <w:pPr>
        <w:pStyle w:val="Akapitzlist"/>
        <w:numPr>
          <w:ilvl w:val="0"/>
          <w:numId w:val="3"/>
        </w:numPr>
        <w:spacing w:after="120" w:line="276" w:lineRule="auto"/>
        <w:ind w:left="36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t>klęski żywiołowe;</w:t>
      </w:r>
    </w:p>
    <w:p w:rsidR="00B47865" w:rsidRDefault="00E91363" w:rsidP="00F655B5">
      <w:pPr>
        <w:pStyle w:val="Akapitzlist"/>
        <w:numPr>
          <w:ilvl w:val="0"/>
          <w:numId w:val="3"/>
        </w:numPr>
        <w:spacing w:after="120" w:line="276" w:lineRule="auto"/>
        <w:ind w:left="36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t>awarie: skażenia chemiczne, promieniotwórcze;</w:t>
      </w:r>
    </w:p>
    <w:p w:rsidR="00B47865" w:rsidRDefault="00E91363" w:rsidP="00F655B5">
      <w:pPr>
        <w:pStyle w:val="Akapitzlist"/>
        <w:numPr>
          <w:ilvl w:val="0"/>
          <w:numId w:val="3"/>
        </w:numPr>
        <w:spacing w:after="120" w:line="276" w:lineRule="auto"/>
        <w:ind w:left="36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t>katastrofy: wypadki komunikacyjne, wybuchy, katastrofy budowlane;</w:t>
      </w:r>
    </w:p>
    <w:p w:rsidR="007B4D86" w:rsidRPr="007B4D86" w:rsidRDefault="00E91363" w:rsidP="00F655B5">
      <w:pPr>
        <w:pStyle w:val="Akapitzlist"/>
        <w:numPr>
          <w:ilvl w:val="0"/>
          <w:numId w:val="3"/>
        </w:numPr>
        <w:spacing w:after="120" w:line="276" w:lineRule="auto"/>
        <w:ind w:left="360"/>
        <w:jc w:val="both"/>
        <w:rPr>
          <w:rFonts w:ascii="Arial" w:eastAsia="Times New Roman" w:hAnsi="Arial" w:cs="Arial"/>
          <w:sz w:val="24"/>
          <w:szCs w:val="24"/>
          <w:lang w:eastAsia="pl-PL"/>
        </w:rPr>
      </w:pPr>
      <w:r w:rsidRPr="007B4D86">
        <w:rPr>
          <w:rFonts w:ascii="Arial" w:eastAsia="Times New Roman" w:hAnsi="Arial" w:cs="Arial"/>
          <w:sz w:val="24"/>
          <w:szCs w:val="24"/>
          <w:lang w:eastAsia="pl-PL"/>
        </w:rPr>
        <w:t>epidemie chorób za</w:t>
      </w:r>
      <w:r w:rsidR="007B4D86">
        <w:rPr>
          <w:rFonts w:ascii="Arial" w:eastAsia="Times New Roman" w:hAnsi="Arial" w:cs="Arial"/>
          <w:sz w:val="24"/>
          <w:szCs w:val="24"/>
          <w:lang w:eastAsia="pl-PL"/>
        </w:rPr>
        <w:t xml:space="preserve">kaźnych ludzkich i zwierzęcych. </w:t>
      </w:r>
    </w:p>
    <w:p w:rsidR="00B47865" w:rsidRPr="007B4D86" w:rsidRDefault="00E91363" w:rsidP="007B4D86">
      <w:pPr>
        <w:spacing w:after="120" w:line="276" w:lineRule="auto"/>
        <w:jc w:val="both"/>
        <w:rPr>
          <w:rFonts w:ascii="Arial" w:eastAsia="Times New Roman" w:hAnsi="Arial" w:cs="Arial"/>
          <w:sz w:val="24"/>
          <w:szCs w:val="24"/>
          <w:lang w:eastAsia="pl-PL"/>
        </w:rPr>
      </w:pPr>
      <w:r w:rsidRPr="007B4D86">
        <w:rPr>
          <w:rFonts w:ascii="Arial" w:eastAsia="Times New Roman" w:hAnsi="Arial" w:cs="Arial"/>
          <w:sz w:val="24"/>
          <w:szCs w:val="24"/>
          <w:lang w:eastAsia="pl-PL"/>
        </w:rPr>
        <w:t>Nowym zagrożeniem dla ludności i mienia, zarówno w czasie pokoju jak i w okresie wojny, są działania terrorystyczne. Skutki nadzwyczajnych zagrożeń można przewidywać, analizując na bieżąco wszystkie przesłanki oraz podejmując na czas niezbędne działania pozwalające na:</w:t>
      </w:r>
    </w:p>
    <w:p w:rsidR="00B47865" w:rsidRDefault="00E91363" w:rsidP="00F655B5">
      <w:pPr>
        <w:pStyle w:val="Akapitzlist"/>
        <w:numPr>
          <w:ilvl w:val="0"/>
          <w:numId w:val="4"/>
        </w:numPr>
        <w:spacing w:after="120" w:line="276" w:lineRule="auto"/>
        <w:ind w:left="70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t>zmniejszenie możliwości powstania nadzwyczajnego zdarzenia oraz ewentualnych strat,</w:t>
      </w:r>
    </w:p>
    <w:p w:rsidR="007B4D86" w:rsidRDefault="00E91363" w:rsidP="00F655B5">
      <w:pPr>
        <w:pStyle w:val="Akapitzlist"/>
        <w:numPr>
          <w:ilvl w:val="0"/>
          <w:numId w:val="4"/>
        </w:numPr>
        <w:spacing w:after="120" w:line="276" w:lineRule="auto"/>
        <w:ind w:left="70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lastRenderedPageBreak/>
        <w:t>przygotowanie specjalistyc</w:t>
      </w:r>
      <w:r w:rsidR="007B4D86">
        <w:rPr>
          <w:rFonts w:ascii="Arial" w:eastAsia="Times New Roman" w:hAnsi="Arial" w:cs="Arial"/>
          <w:sz w:val="24"/>
          <w:szCs w:val="24"/>
          <w:lang w:eastAsia="pl-PL"/>
        </w:rPr>
        <w:t xml:space="preserve">znych sił do likwidacji skutków  </w:t>
      </w:r>
      <w:r w:rsidRPr="00B47865">
        <w:rPr>
          <w:rFonts w:ascii="Arial" w:eastAsia="Times New Roman" w:hAnsi="Arial" w:cs="Arial"/>
          <w:sz w:val="24"/>
          <w:szCs w:val="24"/>
          <w:lang w:eastAsia="pl-PL"/>
        </w:rPr>
        <w:t>nadzwyczajnego zdarzenia,</w:t>
      </w:r>
      <w:r w:rsidR="007B4D86">
        <w:rPr>
          <w:rFonts w:ascii="Arial" w:eastAsia="Times New Roman" w:hAnsi="Arial" w:cs="Arial"/>
          <w:sz w:val="24"/>
          <w:szCs w:val="24"/>
          <w:lang w:eastAsia="pl-PL"/>
        </w:rPr>
        <w:t xml:space="preserve"> </w:t>
      </w:r>
    </w:p>
    <w:p w:rsidR="00B47865" w:rsidRPr="007B4D86" w:rsidRDefault="00E91363" w:rsidP="00F655B5">
      <w:pPr>
        <w:pStyle w:val="Akapitzlist"/>
        <w:numPr>
          <w:ilvl w:val="0"/>
          <w:numId w:val="4"/>
        </w:numPr>
        <w:spacing w:after="120" w:line="276" w:lineRule="auto"/>
        <w:ind w:left="700"/>
        <w:jc w:val="both"/>
        <w:rPr>
          <w:rFonts w:ascii="Arial" w:eastAsia="Times New Roman" w:hAnsi="Arial" w:cs="Arial"/>
          <w:sz w:val="24"/>
          <w:szCs w:val="24"/>
          <w:lang w:eastAsia="pl-PL"/>
        </w:rPr>
      </w:pPr>
      <w:r w:rsidRPr="007B4D86">
        <w:rPr>
          <w:rFonts w:ascii="Arial" w:eastAsia="Times New Roman" w:hAnsi="Arial" w:cs="Arial"/>
          <w:sz w:val="24"/>
          <w:szCs w:val="24"/>
          <w:lang w:eastAsia="pl-PL"/>
        </w:rPr>
        <w:t>zapewnienie szybkiego obiegu informacji o zaistnieniu zdarzenia,</w:t>
      </w:r>
    </w:p>
    <w:p w:rsidR="00B47865" w:rsidRDefault="00E91363" w:rsidP="00F655B5">
      <w:pPr>
        <w:pStyle w:val="Akapitzlist"/>
        <w:numPr>
          <w:ilvl w:val="0"/>
          <w:numId w:val="4"/>
        </w:numPr>
        <w:spacing w:after="120" w:line="276" w:lineRule="auto"/>
        <w:ind w:left="700"/>
        <w:rPr>
          <w:rFonts w:ascii="Arial" w:eastAsia="Times New Roman" w:hAnsi="Arial" w:cs="Arial"/>
          <w:sz w:val="24"/>
          <w:szCs w:val="24"/>
          <w:lang w:eastAsia="pl-PL"/>
        </w:rPr>
      </w:pPr>
      <w:r w:rsidRPr="00B47865">
        <w:rPr>
          <w:rFonts w:ascii="Arial" w:eastAsia="Times New Roman" w:hAnsi="Arial" w:cs="Arial"/>
          <w:sz w:val="24"/>
          <w:szCs w:val="24"/>
          <w:lang w:eastAsia="pl-PL"/>
        </w:rPr>
        <w:t>przewidywanie ewentualnych nakładów finansowych,</w:t>
      </w:r>
    </w:p>
    <w:p w:rsidR="00B47865" w:rsidRDefault="00E91363" w:rsidP="00F655B5">
      <w:pPr>
        <w:pStyle w:val="Akapitzlist"/>
        <w:numPr>
          <w:ilvl w:val="0"/>
          <w:numId w:val="4"/>
        </w:numPr>
        <w:spacing w:after="120" w:line="276" w:lineRule="auto"/>
        <w:ind w:left="700"/>
        <w:rPr>
          <w:rFonts w:ascii="Arial" w:eastAsia="Times New Roman" w:hAnsi="Arial" w:cs="Arial"/>
          <w:sz w:val="24"/>
          <w:szCs w:val="24"/>
          <w:lang w:eastAsia="pl-PL"/>
        </w:rPr>
      </w:pPr>
      <w:r w:rsidRPr="00B47865">
        <w:rPr>
          <w:rFonts w:ascii="Arial" w:eastAsia="Times New Roman" w:hAnsi="Arial" w:cs="Arial"/>
          <w:sz w:val="24"/>
          <w:szCs w:val="24"/>
          <w:lang w:eastAsia="pl-PL"/>
        </w:rPr>
        <w:t>ustalenie, z kim i w jaki sposób należy współdziałać przy likwidacji skutków zdarzenia.</w:t>
      </w:r>
    </w:p>
    <w:p w:rsidR="007B4D86" w:rsidRDefault="007B4D86" w:rsidP="007B4D86">
      <w:pPr>
        <w:pStyle w:val="Akapitzlist"/>
        <w:spacing w:after="120" w:line="276" w:lineRule="auto"/>
        <w:ind w:left="1040"/>
        <w:rPr>
          <w:rFonts w:ascii="Arial" w:eastAsia="Times New Roman" w:hAnsi="Arial" w:cs="Arial"/>
          <w:sz w:val="24"/>
          <w:szCs w:val="24"/>
          <w:lang w:eastAsia="pl-PL"/>
        </w:rPr>
      </w:pPr>
    </w:p>
    <w:p w:rsidR="00471B7C" w:rsidRDefault="00E91363" w:rsidP="007B4D86">
      <w:pPr>
        <w:pStyle w:val="Akapitzlist"/>
        <w:spacing w:after="0" w:line="276" w:lineRule="auto"/>
        <w:ind w:left="0"/>
        <w:jc w:val="both"/>
        <w:rPr>
          <w:rFonts w:ascii="Arial" w:eastAsia="Times New Roman" w:hAnsi="Arial" w:cs="Arial"/>
          <w:sz w:val="24"/>
          <w:szCs w:val="24"/>
          <w:lang w:eastAsia="pl-PL"/>
        </w:rPr>
      </w:pPr>
      <w:r w:rsidRPr="00471B7C">
        <w:rPr>
          <w:rFonts w:ascii="Arial" w:eastAsia="Times New Roman" w:hAnsi="Arial" w:cs="Arial"/>
          <w:b/>
          <w:sz w:val="24"/>
          <w:szCs w:val="24"/>
          <w:lang w:eastAsia="pl-PL"/>
        </w:rPr>
        <w:t>Do likwidacji lokalnych zagrożeń w okresie pokoju zobowiązane są</w:t>
      </w:r>
      <w:r w:rsidR="00471B7C">
        <w:rPr>
          <w:rFonts w:ascii="Arial" w:eastAsia="Times New Roman" w:hAnsi="Arial" w:cs="Arial"/>
          <w:sz w:val="24"/>
          <w:szCs w:val="24"/>
          <w:lang w:eastAsia="pl-PL"/>
        </w:rPr>
        <w:t>;</w:t>
      </w:r>
      <w:r w:rsidRPr="00B47865">
        <w:rPr>
          <w:rFonts w:ascii="Arial" w:eastAsia="Times New Roman" w:hAnsi="Arial" w:cs="Arial"/>
          <w:sz w:val="24"/>
          <w:szCs w:val="24"/>
          <w:lang w:eastAsia="pl-PL"/>
        </w:rPr>
        <w:t xml:space="preserve"> </w:t>
      </w:r>
    </w:p>
    <w:p w:rsidR="007B4D86" w:rsidRPr="00471B7C" w:rsidRDefault="00E91363" w:rsidP="00471B7C">
      <w:pPr>
        <w:pStyle w:val="Akapitzlist"/>
        <w:numPr>
          <w:ilvl w:val="0"/>
          <w:numId w:val="5"/>
        </w:numPr>
        <w:spacing w:after="0" w:line="276" w:lineRule="auto"/>
        <w:ind w:left="643"/>
        <w:jc w:val="both"/>
        <w:rPr>
          <w:rFonts w:ascii="Arial" w:eastAsia="Times New Roman" w:hAnsi="Arial" w:cs="Arial"/>
          <w:sz w:val="8"/>
          <w:szCs w:val="8"/>
          <w:lang w:eastAsia="pl-PL"/>
        </w:rPr>
      </w:pPr>
      <w:r w:rsidRPr="00B47865">
        <w:rPr>
          <w:rFonts w:ascii="Arial" w:eastAsia="Times New Roman" w:hAnsi="Arial" w:cs="Arial"/>
          <w:sz w:val="24"/>
          <w:szCs w:val="24"/>
          <w:lang w:eastAsia="pl-PL"/>
        </w:rPr>
        <w:t>etatowe siły ratownicze (PSP, Policja, służby: medyczne, sanitarno –epidemiologiczne, weterynaryjne,</w:t>
      </w:r>
      <w:r w:rsidR="00B47865">
        <w:rPr>
          <w:rFonts w:ascii="Arial" w:eastAsia="Times New Roman" w:hAnsi="Arial" w:cs="Arial"/>
          <w:sz w:val="24"/>
          <w:szCs w:val="24"/>
          <w:lang w:eastAsia="pl-PL"/>
        </w:rPr>
        <w:t xml:space="preserve"> </w:t>
      </w:r>
      <w:r w:rsidRPr="00B47865">
        <w:rPr>
          <w:rFonts w:ascii="Arial" w:eastAsia="Times New Roman" w:hAnsi="Arial" w:cs="Arial"/>
          <w:sz w:val="24"/>
          <w:szCs w:val="24"/>
          <w:lang w:eastAsia="pl-PL"/>
        </w:rPr>
        <w:t xml:space="preserve">ochrony środowiska i inne) oraz wydzielone pododdziały sił zbrojnych, a także (przy dużych rozmiarach zagrożenia) ludność cywilna. </w:t>
      </w:r>
    </w:p>
    <w:p w:rsidR="007B4D86" w:rsidRPr="00471B7C" w:rsidRDefault="00E91363" w:rsidP="00471B7C">
      <w:pPr>
        <w:pStyle w:val="Akapitzlist"/>
        <w:numPr>
          <w:ilvl w:val="0"/>
          <w:numId w:val="5"/>
        </w:numPr>
        <w:spacing w:after="0" w:line="276" w:lineRule="auto"/>
        <w:ind w:left="643"/>
        <w:jc w:val="both"/>
        <w:rPr>
          <w:rFonts w:ascii="Arial" w:eastAsia="Times New Roman" w:hAnsi="Arial" w:cs="Arial"/>
          <w:sz w:val="8"/>
          <w:szCs w:val="8"/>
          <w:lang w:eastAsia="pl-PL"/>
        </w:rPr>
      </w:pPr>
      <w:r w:rsidRPr="00471B7C">
        <w:rPr>
          <w:rFonts w:ascii="Arial" w:eastAsia="Times New Roman" w:hAnsi="Arial" w:cs="Arial"/>
          <w:sz w:val="24"/>
          <w:szCs w:val="24"/>
          <w:lang w:eastAsia="pl-PL"/>
        </w:rPr>
        <w:t xml:space="preserve">Działaniami ratowniczymi w okresie pokoju kieruje wyznaczona osoba z PSP, koordynując swoje działania z właściwym miejscowo organem samorządu terytorialnego (wójtem, burmistrzem, starostą, wojewodą – w zależności od rozmiaru zagrożenia). </w:t>
      </w:r>
    </w:p>
    <w:p w:rsidR="007B4D86" w:rsidRPr="007B4D86" w:rsidRDefault="007B4D86" w:rsidP="007B4D86">
      <w:pPr>
        <w:pStyle w:val="Akapitzlist"/>
        <w:spacing w:after="0" w:line="276" w:lineRule="auto"/>
        <w:ind w:left="0"/>
        <w:jc w:val="both"/>
        <w:rPr>
          <w:rFonts w:ascii="Arial" w:eastAsia="Times New Roman" w:hAnsi="Arial" w:cs="Arial"/>
          <w:sz w:val="8"/>
          <w:szCs w:val="8"/>
          <w:lang w:eastAsia="pl-PL"/>
        </w:rPr>
      </w:pPr>
    </w:p>
    <w:p w:rsidR="00471B7C" w:rsidRDefault="00E91363" w:rsidP="007B4D86">
      <w:pPr>
        <w:pStyle w:val="Akapitzlist"/>
        <w:spacing w:after="120" w:line="276" w:lineRule="auto"/>
        <w:ind w:left="0"/>
        <w:jc w:val="both"/>
        <w:rPr>
          <w:rFonts w:ascii="Arial" w:eastAsia="Times New Roman" w:hAnsi="Arial" w:cs="Arial"/>
          <w:sz w:val="24"/>
          <w:szCs w:val="24"/>
          <w:lang w:eastAsia="pl-PL"/>
        </w:rPr>
      </w:pPr>
      <w:r w:rsidRPr="00471B7C">
        <w:rPr>
          <w:rFonts w:ascii="Arial" w:eastAsia="Times New Roman" w:hAnsi="Arial" w:cs="Arial"/>
          <w:b/>
          <w:sz w:val="24"/>
          <w:szCs w:val="24"/>
          <w:lang w:eastAsia="pl-PL"/>
        </w:rPr>
        <w:t>W okresie wojny likwidacją nadzwyczajnych zagrożeń zajmą się</w:t>
      </w:r>
      <w:r w:rsidR="00471B7C">
        <w:rPr>
          <w:rFonts w:ascii="Arial" w:eastAsia="Times New Roman" w:hAnsi="Arial" w:cs="Arial"/>
          <w:b/>
          <w:sz w:val="24"/>
          <w:szCs w:val="24"/>
          <w:lang w:eastAsia="pl-PL"/>
        </w:rPr>
        <w:t>;</w:t>
      </w:r>
      <w:r w:rsidRPr="00B47865">
        <w:rPr>
          <w:rFonts w:ascii="Arial" w:eastAsia="Times New Roman" w:hAnsi="Arial" w:cs="Arial"/>
          <w:sz w:val="24"/>
          <w:szCs w:val="24"/>
          <w:lang w:eastAsia="pl-PL"/>
        </w:rPr>
        <w:t xml:space="preserve"> </w:t>
      </w:r>
    </w:p>
    <w:p w:rsidR="007B4D86" w:rsidRDefault="00E91363" w:rsidP="00471B7C">
      <w:pPr>
        <w:pStyle w:val="Akapitzlist"/>
        <w:numPr>
          <w:ilvl w:val="0"/>
          <w:numId w:val="7"/>
        </w:numPr>
        <w:spacing w:after="120" w:line="276" w:lineRule="auto"/>
        <w:ind w:left="643"/>
        <w:jc w:val="both"/>
        <w:rPr>
          <w:rFonts w:ascii="Arial" w:eastAsia="Times New Roman" w:hAnsi="Arial" w:cs="Arial"/>
          <w:sz w:val="24"/>
          <w:szCs w:val="24"/>
          <w:lang w:eastAsia="pl-PL"/>
        </w:rPr>
      </w:pPr>
      <w:r w:rsidRPr="00471B7C">
        <w:rPr>
          <w:rFonts w:ascii="Arial" w:eastAsia="Times New Roman" w:hAnsi="Arial" w:cs="Arial"/>
          <w:sz w:val="24"/>
          <w:szCs w:val="24"/>
          <w:lang w:eastAsia="pl-PL"/>
        </w:rPr>
        <w:t>wszystkie siły i środki, będące w dyspozycji na danym obszarze, pod kierownictwem właściwego miejscowo organu do spraw obrony cywilnej (wójtem, burmistrzem, starostą, wojewodą – w zależności od rozmiaru zagrożenia).</w:t>
      </w:r>
    </w:p>
    <w:p w:rsidR="00471B7C" w:rsidRPr="00471B7C" w:rsidRDefault="00471B7C" w:rsidP="00471B7C">
      <w:pPr>
        <w:pStyle w:val="Akapitzlist"/>
        <w:spacing w:after="120" w:line="276" w:lineRule="auto"/>
        <w:ind w:left="643"/>
        <w:jc w:val="both"/>
        <w:rPr>
          <w:rFonts w:ascii="Arial" w:eastAsia="Times New Roman" w:hAnsi="Arial" w:cs="Arial"/>
          <w:sz w:val="8"/>
          <w:szCs w:val="8"/>
          <w:lang w:eastAsia="pl-PL"/>
        </w:rPr>
      </w:pPr>
    </w:p>
    <w:p w:rsidR="007B4D86" w:rsidRDefault="00E91363" w:rsidP="007B4D86">
      <w:pPr>
        <w:pStyle w:val="Akapitzlist"/>
        <w:spacing w:after="120" w:line="276" w:lineRule="auto"/>
        <w:ind w:left="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t>W przypadku niedostatecznych predyspozycji przez te</w:t>
      </w:r>
      <w:r w:rsidR="007B4D86">
        <w:rPr>
          <w:rFonts w:ascii="Arial" w:eastAsia="Times New Roman" w:hAnsi="Arial" w:cs="Arial"/>
          <w:sz w:val="24"/>
          <w:szCs w:val="24"/>
          <w:lang w:eastAsia="pl-PL"/>
        </w:rPr>
        <w:t xml:space="preserve"> osoby, organy zwierzchnie mogą </w:t>
      </w:r>
      <w:r w:rsidRPr="00B47865">
        <w:rPr>
          <w:rFonts w:ascii="Arial" w:eastAsia="Times New Roman" w:hAnsi="Arial" w:cs="Arial"/>
          <w:sz w:val="24"/>
          <w:szCs w:val="24"/>
          <w:lang w:eastAsia="pl-PL"/>
        </w:rPr>
        <w:t>wyznaczyć inną, mer</w:t>
      </w:r>
      <w:r w:rsidR="007B4D86">
        <w:rPr>
          <w:rFonts w:ascii="Arial" w:eastAsia="Times New Roman" w:hAnsi="Arial" w:cs="Arial"/>
          <w:sz w:val="24"/>
          <w:szCs w:val="24"/>
          <w:lang w:eastAsia="pl-PL"/>
        </w:rPr>
        <w:t xml:space="preserve">ytorycznie kompetentną, osobę. </w:t>
      </w:r>
      <w:r w:rsidR="00471B7C">
        <w:rPr>
          <w:rFonts w:ascii="Arial" w:eastAsia="Times New Roman" w:hAnsi="Arial" w:cs="Arial"/>
          <w:sz w:val="24"/>
          <w:szCs w:val="24"/>
          <w:lang w:eastAsia="pl-PL"/>
        </w:rPr>
        <w:t xml:space="preserve">Zagrożenia </w:t>
      </w:r>
      <w:r w:rsidRPr="00B47865">
        <w:rPr>
          <w:rFonts w:ascii="Arial" w:eastAsia="Times New Roman" w:hAnsi="Arial" w:cs="Arial"/>
          <w:sz w:val="24"/>
          <w:szCs w:val="24"/>
          <w:lang w:eastAsia="pl-PL"/>
        </w:rPr>
        <w:t>toksyczny</w:t>
      </w:r>
      <w:r w:rsidR="007B4D86">
        <w:rPr>
          <w:rFonts w:ascii="Arial" w:eastAsia="Times New Roman" w:hAnsi="Arial" w:cs="Arial"/>
          <w:sz w:val="24"/>
          <w:szCs w:val="24"/>
          <w:lang w:eastAsia="pl-PL"/>
        </w:rPr>
        <w:t xml:space="preserve">mi środkami przemysłowymi (TSP). </w:t>
      </w:r>
    </w:p>
    <w:p w:rsidR="007B4D86" w:rsidRPr="007B4D86" w:rsidRDefault="007B4D86" w:rsidP="007B4D86">
      <w:pPr>
        <w:pStyle w:val="Akapitzlist"/>
        <w:spacing w:after="120" w:line="276" w:lineRule="auto"/>
        <w:ind w:left="0"/>
        <w:jc w:val="both"/>
        <w:rPr>
          <w:rFonts w:ascii="Arial" w:eastAsia="Times New Roman" w:hAnsi="Arial" w:cs="Arial"/>
          <w:sz w:val="8"/>
          <w:szCs w:val="8"/>
          <w:lang w:eastAsia="pl-PL"/>
        </w:rPr>
      </w:pPr>
    </w:p>
    <w:p w:rsidR="00471B7C" w:rsidRDefault="00E91363" w:rsidP="007B4D86">
      <w:pPr>
        <w:pStyle w:val="Akapitzlist"/>
        <w:spacing w:after="120" w:line="276" w:lineRule="auto"/>
        <w:ind w:left="0"/>
        <w:jc w:val="both"/>
        <w:rPr>
          <w:rFonts w:ascii="Arial" w:eastAsia="Times New Roman" w:hAnsi="Arial" w:cs="Arial"/>
          <w:sz w:val="24"/>
          <w:szCs w:val="24"/>
          <w:lang w:eastAsia="pl-PL"/>
        </w:rPr>
      </w:pPr>
      <w:r w:rsidRPr="00471B7C">
        <w:rPr>
          <w:rFonts w:ascii="Arial" w:eastAsia="Times New Roman" w:hAnsi="Arial" w:cs="Arial"/>
          <w:b/>
          <w:sz w:val="24"/>
          <w:szCs w:val="24"/>
          <w:lang w:eastAsia="pl-PL"/>
        </w:rPr>
        <w:t>Jednym z największych zagrożeń w czasie pokoju, a także w okresie wojny, jest skażenie toksycznymi środkami przemysłowymi.</w:t>
      </w:r>
      <w:r w:rsidRPr="00B47865">
        <w:rPr>
          <w:rFonts w:ascii="Arial" w:eastAsia="Times New Roman" w:hAnsi="Arial" w:cs="Arial"/>
          <w:sz w:val="24"/>
          <w:szCs w:val="24"/>
          <w:lang w:eastAsia="pl-PL"/>
        </w:rPr>
        <w:t xml:space="preserve"> </w:t>
      </w:r>
    </w:p>
    <w:p w:rsidR="00471B7C" w:rsidRDefault="00E91363" w:rsidP="00471B7C">
      <w:pPr>
        <w:pStyle w:val="Akapitzlist"/>
        <w:numPr>
          <w:ilvl w:val="0"/>
          <w:numId w:val="7"/>
        </w:numPr>
        <w:spacing w:after="120" w:line="276" w:lineRule="auto"/>
        <w:ind w:left="643"/>
        <w:jc w:val="both"/>
        <w:rPr>
          <w:rFonts w:ascii="Arial" w:eastAsia="Times New Roman" w:hAnsi="Arial" w:cs="Arial"/>
          <w:sz w:val="24"/>
          <w:szCs w:val="24"/>
          <w:lang w:eastAsia="pl-PL"/>
        </w:rPr>
      </w:pPr>
      <w:r w:rsidRPr="00471B7C">
        <w:rPr>
          <w:rFonts w:ascii="Arial" w:eastAsia="Times New Roman" w:hAnsi="Arial" w:cs="Arial"/>
          <w:sz w:val="24"/>
          <w:szCs w:val="24"/>
          <w:lang w:eastAsia="pl-PL"/>
        </w:rPr>
        <w:t xml:space="preserve">Spośród 450 stosowanych </w:t>
      </w:r>
      <w:r w:rsidR="00471B7C" w:rsidRPr="00471B7C">
        <w:rPr>
          <w:rFonts w:ascii="Arial" w:eastAsia="Times New Roman" w:hAnsi="Arial" w:cs="Arial"/>
          <w:sz w:val="24"/>
          <w:szCs w:val="24"/>
          <w:lang w:eastAsia="pl-PL"/>
        </w:rPr>
        <w:t xml:space="preserve"> </w:t>
      </w:r>
      <w:r w:rsidRPr="00471B7C">
        <w:rPr>
          <w:rFonts w:ascii="Arial" w:eastAsia="Times New Roman" w:hAnsi="Arial" w:cs="Arial"/>
          <w:sz w:val="24"/>
          <w:szCs w:val="24"/>
          <w:lang w:eastAsia="pl-PL"/>
        </w:rPr>
        <w:t xml:space="preserve">w gospodarce substancji chemicznych około 170 zaliczone zostało przez komisję gospodarczą ONZ do TSP. </w:t>
      </w:r>
    </w:p>
    <w:p w:rsidR="00471B7C" w:rsidRDefault="00E91363" w:rsidP="00471B7C">
      <w:pPr>
        <w:pStyle w:val="Akapitzlist"/>
        <w:numPr>
          <w:ilvl w:val="0"/>
          <w:numId w:val="7"/>
        </w:numPr>
        <w:spacing w:after="120" w:line="276" w:lineRule="auto"/>
        <w:ind w:left="643"/>
        <w:jc w:val="both"/>
        <w:rPr>
          <w:rFonts w:ascii="Arial" w:eastAsia="Times New Roman" w:hAnsi="Arial" w:cs="Arial"/>
          <w:sz w:val="24"/>
          <w:szCs w:val="24"/>
          <w:lang w:eastAsia="pl-PL"/>
        </w:rPr>
      </w:pPr>
      <w:r w:rsidRPr="00471B7C">
        <w:rPr>
          <w:rFonts w:ascii="Arial" w:eastAsia="Times New Roman" w:hAnsi="Arial" w:cs="Arial"/>
          <w:sz w:val="24"/>
          <w:szCs w:val="24"/>
          <w:lang w:eastAsia="pl-PL"/>
        </w:rPr>
        <w:t>Spośród nich: fosgen, chlor i cyjanowodór, (które jeszcze w czasie I wojny światowej stosowane były jako bojowe środki trujące) są wykorzys</w:t>
      </w:r>
      <w:r w:rsidR="007B4D86" w:rsidRPr="00471B7C">
        <w:rPr>
          <w:rFonts w:ascii="Arial" w:eastAsia="Times New Roman" w:hAnsi="Arial" w:cs="Arial"/>
          <w:sz w:val="24"/>
          <w:szCs w:val="24"/>
          <w:lang w:eastAsia="pl-PL"/>
        </w:rPr>
        <w:t>tywane powszechnie w przemyśle.</w:t>
      </w:r>
    </w:p>
    <w:p w:rsidR="00471B7C" w:rsidRDefault="00471B7C" w:rsidP="00471B7C">
      <w:pPr>
        <w:pStyle w:val="Akapitzlist"/>
        <w:spacing w:after="120" w:line="276" w:lineRule="auto"/>
        <w:ind w:left="643"/>
        <w:jc w:val="both"/>
        <w:rPr>
          <w:rFonts w:ascii="Arial" w:eastAsia="Times New Roman" w:hAnsi="Arial" w:cs="Arial"/>
          <w:sz w:val="24"/>
          <w:szCs w:val="24"/>
          <w:lang w:eastAsia="pl-PL"/>
        </w:rPr>
      </w:pPr>
    </w:p>
    <w:p w:rsidR="007B4D86" w:rsidRPr="00471B7C" w:rsidRDefault="007B4D86" w:rsidP="00471B7C">
      <w:pPr>
        <w:pStyle w:val="Akapitzlist"/>
        <w:spacing w:after="120" w:line="276" w:lineRule="auto"/>
        <w:ind w:left="0"/>
        <w:jc w:val="both"/>
        <w:rPr>
          <w:rFonts w:ascii="Arial" w:eastAsia="Times New Roman" w:hAnsi="Arial" w:cs="Arial"/>
          <w:b/>
          <w:sz w:val="24"/>
          <w:szCs w:val="24"/>
          <w:lang w:eastAsia="pl-PL"/>
        </w:rPr>
      </w:pPr>
      <w:r w:rsidRPr="00471B7C">
        <w:rPr>
          <w:rFonts w:ascii="Arial" w:eastAsia="Times New Roman" w:hAnsi="Arial" w:cs="Arial"/>
          <w:sz w:val="24"/>
          <w:szCs w:val="24"/>
          <w:lang w:eastAsia="pl-PL"/>
        </w:rPr>
        <w:t xml:space="preserve"> </w:t>
      </w:r>
      <w:r w:rsidR="00E91363" w:rsidRPr="00471B7C">
        <w:rPr>
          <w:rFonts w:ascii="Arial" w:eastAsia="Times New Roman" w:hAnsi="Arial" w:cs="Arial"/>
          <w:b/>
          <w:sz w:val="24"/>
          <w:szCs w:val="24"/>
          <w:lang w:eastAsia="pl-PL"/>
        </w:rPr>
        <w:t>A oto podstawowe dane o niektórych toksy</w:t>
      </w:r>
      <w:r w:rsidRPr="00471B7C">
        <w:rPr>
          <w:rFonts w:ascii="Arial" w:eastAsia="Times New Roman" w:hAnsi="Arial" w:cs="Arial"/>
          <w:b/>
          <w:sz w:val="24"/>
          <w:szCs w:val="24"/>
          <w:lang w:eastAsia="pl-PL"/>
        </w:rPr>
        <w:t xml:space="preserve">cznych środkach przemysłowych: </w:t>
      </w:r>
    </w:p>
    <w:p w:rsidR="007B4D86" w:rsidRDefault="007B4D86" w:rsidP="007B4D86">
      <w:pPr>
        <w:pStyle w:val="Akapitzlist"/>
        <w:spacing w:after="120" w:line="276" w:lineRule="auto"/>
        <w:ind w:left="0"/>
        <w:jc w:val="both"/>
        <w:rPr>
          <w:rFonts w:ascii="Arial" w:eastAsia="Times New Roman" w:hAnsi="Arial" w:cs="Arial"/>
          <w:sz w:val="24"/>
          <w:szCs w:val="24"/>
          <w:lang w:eastAsia="pl-PL"/>
        </w:rPr>
      </w:pPr>
    </w:p>
    <w:p w:rsidR="00F5305C" w:rsidRPr="00A62B1C" w:rsidRDefault="00E91363" w:rsidP="007B4D86">
      <w:pPr>
        <w:pStyle w:val="Akapitzlist"/>
        <w:spacing w:after="120" w:line="276" w:lineRule="auto"/>
        <w:ind w:left="0"/>
        <w:jc w:val="both"/>
        <w:rPr>
          <w:rFonts w:ascii="Arial" w:eastAsia="Times New Roman" w:hAnsi="Arial" w:cs="Arial"/>
          <w:sz w:val="28"/>
          <w:szCs w:val="28"/>
          <w:lang w:eastAsia="pl-PL"/>
        </w:rPr>
      </w:pPr>
      <w:r w:rsidRPr="00A62B1C">
        <w:rPr>
          <w:rFonts w:ascii="Arial" w:eastAsia="Times New Roman" w:hAnsi="Arial" w:cs="Arial"/>
          <w:b/>
          <w:bCs/>
          <w:sz w:val="28"/>
          <w:szCs w:val="28"/>
          <w:lang w:eastAsia="pl-PL"/>
        </w:rPr>
        <w:t xml:space="preserve">Akrylonitryl CH2=CH-CN </w:t>
      </w:r>
      <w:r w:rsidR="00F5305C" w:rsidRPr="00A62B1C">
        <w:rPr>
          <w:rFonts w:ascii="Arial" w:eastAsia="Times New Roman" w:hAnsi="Arial" w:cs="Arial"/>
          <w:sz w:val="28"/>
          <w:szCs w:val="28"/>
          <w:lang w:eastAsia="pl-PL"/>
        </w:rPr>
        <w:t xml:space="preserve"> </w:t>
      </w:r>
    </w:p>
    <w:p w:rsidR="007B4D86" w:rsidRDefault="00A62B1C" w:rsidP="00F5305C">
      <w:pPr>
        <w:pStyle w:val="Akapitzlist"/>
        <w:numPr>
          <w:ilvl w:val="0"/>
          <w:numId w:val="9"/>
        </w:numPr>
        <w:spacing w:after="120" w:line="276" w:lineRule="auto"/>
        <w:ind w:left="360"/>
        <w:jc w:val="both"/>
        <w:rPr>
          <w:rFonts w:ascii="Arial" w:eastAsia="Times New Roman" w:hAnsi="Arial" w:cs="Arial"/>
          <w:sz w:val="24"/>
          <w:szCs w:val="24"/>
          <w:lang w:eastAsia="pl-PL"/>
        </w:rPr>
      </w:pPr>
      <w:r>
        <w:rPr>
          <w:rFonts w:ascii="Arial" w:eastAsia="Times New Roman" w:hAnsi="Arial" w:cs="Arial"/>
          <w:b/>
          <w:color w:val="0070C0"/>
          <w:sz w:val="24"/>
          <w:szCs w:val="24"/>
          <w:lang w:eastAsia="pl-PL"/>
        </w:rPr>
        <w:t>działanie -</w:t>
      </w:r>
      <w:r w:rsidR="00E91363" w:rsidRPr="00F5305C">
        <w:rPr>
          <w:rFonts w:ascii="Arial" w:eastAsia="Times New Roman" w:hAnsi="Arial" w:cs="Arial"/>
          <w:color w:val="0070C0"/>
          <w:sz w:val="24"/>
          <w:szCs w:val="24"/>
          <w:lang w:eastAsia="pl-PL"/>
        </w:rPr>
        <w:t xml:space="preserve"> </w:t>
      </w:r>
      <w:r w:rsidR="00E91363" w:rsidRPr="00B47865">
        <w:rPr>
          <w:rFonts w:ascii="Arial" w:eastAsia="Times New Roman" w:hAnsi="Arial" w:cs="Arial"/>
          <w:sz w:val="24"/>
          <w:szCs w:val="24"/>
          <w:lang w:eastAsia="pl-PL"/>
        </w:rPr>
        <w:t xml:space="preserve">działanie akrylonitrylu przypomina zatrucie człowieka kwasem pruskim, od którego akrylonitryl jest tylko dwukrotnie mniej toksyczny. Zatrucie następuje przez drogi oddechowe, przewód pokarmowy i skórę. Podczas wdychania akrylonitryl działa przez blokadę wewnątrzkomórkowych enzymów oddechowych zawierających żelazo, co utrudnia przyswajanie przez organizm tlenu dostarczanego przez krew. Ulega zakłóceniu funkcja centralnego układu </w:t>
      </w:r>
      <w:r w:rsidR="00E91363" w:rsidRPr="00B47865">
        <w:rPr>
          <w:rFonts w:ascii="Arial" w:eastAsia="Times New Roman" w:hAnsi="Arial" w:cs="Arial"/>
          <w:sz w:val="24"/>
          <w:szCs w:val="24"/>
          <w:lang w:eastAsia="pl-PL"/>
        </w:rPr>
        <w:lastRenderedPageBreak/>
        <w:t xml:space="preserve">nerwowego. Podczas działania przez skórę </w:t>
      </w:r>
      <w:r w:rsidR="007B4D86">
        <w:rPr>
          <w:rFonts w:ascii="Arial" w:eastAsia="Times New Roman" w:hAnsi="Arial" w:cs="Arial"/>
          <w:sz w:val="24"/>
          <w:szCs w:val="24"/>
          <w:lang w:eastAsia="pl-PL"/>
        </w:rPr>
        <w:t xml:space="preserve">wywołuje silne oparzenia, które gojąc się tworzą blizny. </w:t>
      </w:r>
    </w:p>
    <w:p w:rsidR="00F5305C" w:rsidRDefault="00A62B1C" w:rsidP="00F5305C">
      <w:pPr>
        <w:pStyle w:val="Akapitzlist"/>
        <w:numPr>
          <w:ilvl w:val="0"/>
          <w:numId w:val="9"/>
        </w:numPr>
        <w:spacing w:after="120" w:line="276" w:lineRule="auto"/>
        <w:ind w:left="360"/>
        <w:jc w:val="both"/>
        <w:rPr>
          <w:rFonts w:ascii="Arial" w:eastAsia="Times New Roman" w:hAnsi="Arial" w:cs="Arial"/>
          <w:sz w:val="24"/>
          <w:szCs w:val="24"/>
          <w:lang w:eastAsia="pl-PL"/>
        </w:rPr>
      </w:pPr>
      <w:r>
        <w:rPr>
          <w:rFonts w:ascii="Arial" w:eastAsia="Times New Roman" w:hAnsi="Arial" w:cs="Arial"/>
          <w:b/>
          <w:color w:val="0070C0"/>
          <w:sz w:val="24"/>
          <w:szCs w:val="24"/>
          <w:lang w:eastAsia="pl-PL"/>
        </w:rPr>
        <w:t>objawy zatrucia -</w:t>
      </w:r>
      <w:r w:rsidR="00E91363" w:rsidRPr="00F5305C">
        <w:rPr>
          <w:rFonts w:ascii="Arial" w:eastAsia="Times New Roman" w:hAnsi="Arial" w:cs="Arial"/>
          <w:color w:val="0070C0"/>
          <w:sz w:val="24"/>
          <w:szCs w:val="24"/>
          <w:lang w:eastAsia="pl-PL"/>
        </w:rPr>
        <w:t xml:space="preserve"> </w:t>
      </w:r>
      <w:r w:rsidR="00E91363" w:rsidRPr="00F5305C">
        <w:rPr>
          <w:rFonts w:ascii="Arial" w:eastAsia="Times New Roman" w:hAnsi="Arial" w:cs="Arial"/>
          <w:sz w:val="24"/>
          <w:szCs w:val="24"/>
          <w:lang w:eastAsia="pl-PL"/>
        </w:rPr>
        <w:t>podczas wdychania par akrylonitrylu początkowo możliwe jest pieczenie błon śluzowych i łzawienie, następnie pojawia się ból głowy, ucisk w klatce piersiowej, podniecenie i uczucie strachu, swędzenie skóry. Podczas ostrego zatrucia: ból głowy, osłabienie, nudności, wymioty, zawroty głowy duszność, pocenie się, biegunka. W szczególnie ciężkich przypadkach oprócz tego możliwe są drgawki, sinica, tachykardia, obniżenie temperatury ciała, utrata świadomości. Przy bardzo krótkim kontakcie i szybkim usunięciu niewielkiej ilości ze skóry nie obserwuje się wyraźnych objawów. Jednak jeśli nie usunie się go ze skóry od razu, pojawia się intensywne zaczerwienienie, pieczenie oraz powstają oparzeni</w:t>
      </w:r>
      <w:r w:rsidR="00F5305C">
        <w:rPr>
          <w:rFonts w:ascii="Arial" w:eastAsia="Times New Roman" w:hAnsi="Arial" w:cs="Arial"/>
          <w:sz w:val="24"/>
          <w:szCs w:val="24"/>
          <w:lang w:eastAsia="pl-PL"/>
        </w:rPr>
        <w:t xml:space="preserve">a drugiego i trzeciego stopnia. </w:t>
      </w:r>
    </w:p>
    <w:p w:rsidR="007B4D86" w:rsidRDefault="00E91363" w:rsidP="00F5305C">
      <w:pPr>
        <w:pStyle w:val="Akapitzlist"/>
        <w:numPr>
          <w:ilvl w:val="0"/>
          <w:numId w:val="9"/>
        </w:numPr>
        <w:spacing w:after="120" w:line="276" w:lineRule="auto"/>
        <w:ind w:left="360"/>
        <w:jc w:val="both"/>
        <w:rPr>
          <w:rFonts w:ascii="Arial" w:eastAsia="Times New Roman" w:hAnsi="Arial" w:cs="Arial"/>
          <w:sz w:val="24"/>
          <w:szCs w:val="24"/>
          <w:lang w:eastAsia="pl-PL"/>
        </w:rPr>
      </w:pPr>
      <w:r w:rsidRPr="00F5305C">
        <w:rPr>
          <w:rFonts w:ascii="Arial" w:eastAsia="Times New Roman" w:hAnsi="Arial" w:cs="Arial"/>
          <w:b/>
          <w:color w:val="0070C0"/>
          <w:sz w:val="24"/>
          <w:szCs w:val="24"/>
          <w:lang w:eastAsia="pl-PL"/>
        </w:rPr>
        <w:t>zas</w:t>
      </w:r>
      <w:r w:rsidR="00A62B1C">
        <w:rPr>
          <w:rFonts w:ascii="Arial" w:eastAsia="Times New Roman" w:hAnsi="Arial" w:cs="Arial"/>
          <w:b/>
          <w:color w:val="0070C0"/>
          <w:sz w:val="24"/>
          <w:szCs w:val="24"/>
          <w:lang w:eastAsia="pl-PL"/>
        </w:rPr>
        <w:t>ady udzielania pierwszej pomocy -</w:t>
      </w:r>
      <w:r w:rsidRPr="00F5305C">
        <w:rPr>
          <w:rFonts w:ascii="Arial" w:eastAsia="Times New Roman" w:hAnsi="Arial" w:cs="Arial"/>
          <w:color w:val="0070C0"/>
          <w:sz w:val="24"/>
          <w:szCs w:val="24"/>
          <w:lang w:eastAsia="pl-PL"/>
        </w:rPr>
        <w:t xml:space="preserve"> </w:t>
      </w:r>
      <w:r w:rsidRPr="00F5305C">
        <w:rPr>
          <w:rFonts w:ascii="Arial" w:eastAsia="Times New Roman" w:hAnsi="Arial" w:cs="Arial"/>
          <w:sz w:val="24"/>
          <w:szCs w:val="24"/>
          <w:lang w:eastAsia="pl-PL"/>
        </w:rPr>
        <w:t xml:space="preserve">wynieść natychmiast porażonego ze strefy skażenia. Natychmiast podać do wdychania azotan amylu (na wacie) przez 15 – 30 sekund, powtarzając po 2 - 3 minutach. Zapewnić świeże powietrze, ciepło, spokój. Zmienić skażoną odzież. Skórę przemyć wodą z mydłem. W razie konieczności wykonać sztuczne oddychanie, a następnie podać tlen. Przy utrzymywaniu się lub ponownym występowaniu objawów zatrucia powtórzyć terapię antidotową. Po spożyciu akrylonitrylu natychmiast spowodować wymioty (podać do wypicia roztwór soli kuchennej –jedna łyżka stołową na szklankę wody), wykonać płukanie żołądka roztworem nadmanganianu potasu (2g na 1 l wody) lub wprowadzić do żołądka zawiesiny węgla aktywnego albo 2% roztworu sody. Stosować terapię antidotową. </w:t>
      </w:r>
      <w:r w:rsidR="00F5305C">
        <w:rPr>
          <w:rFonts w:ascii="Arial" w:eastAsia="Times New Roman" w:hAnsi="Arial" w:cs="Arial"/>
          <w:sz w:val="24"/>
          <w:szCs w:val="24"/>
          <w:lang w:eastAsia="pl-PL"/>
        </w:rPr>
        <w:br/>
      </w:r>
      <w:r w:rsidRPr="00F5305C">
        <w:rPr>
          <w:rFonts w:ascii="Arial" w:eastAsia="Times New Roman" w:hAnsi="Arial" w:cs="Arial"/>
          <w:sz w:val="24"/>
          <w:szCs w:val="24"/>
          <w:lang w:eastAsia="pl-PL"/>
        </w:rPr>
        <w:t>W przypadku trafienia akrylonitrylu na skórę należy przemyć ją dużą ilością ciepłej wody z mydłem. Miejsca skażone, szczególnie przy oparzeniach, natychmiast posmarować gencjaną. Porażone oczy przemywać strumieniem czy</w:t>
      </w:r>
      <w:r w:rsidR="007B4D86" w:rsidRPr="00F5305C">
        <w:rPr>
          <w:rFonts w:ascii="Arial" w:eastAsia="Times New Roman" w:hAnsi="Arial" w:cs="Arial"/>
          <w:sz w:val="24"/>
          <w:szCs w:val="24"/>
          <w:lang w:eastAsia="pl-PL"/>
        </w:rPr>
        <w:t>stej wody przez 10 – 15 minut.</w:t>
      </w:r>
    </w:p>
    <w:p w:rsidR="00F5305C" w:rsidRPr="00F5305C" w:rsidRDefault="00F5305C" w:rsidP="00F5305C">
      <w:pPr>
        <w:pStyle w:val="Akapitzlist"/>
        <w:spacing w:after="120" w:line="276" w:lineRule="auto"/>
        <w:ind w:left="360"/>
        <w:jc w:val="both"/>
        <w:rPr>
          <w:rFonts w:ascii="Arial" w:eastAsia="Times New Roman" w:hAnsi="Arial" w:cs="Arial"/>
          <w:sz w:val="8"/>
          <w:szCs w:val="8"/>
          <w:lang w:eastAsia="pl-PL"/>
        </w:rPr>
      </w:pPr>
    </w:p>
    <w:p w:rsidR="00F5305C" w:rsidRPr="00A62B1C" w:rsidRDefault="00E91363" w:rsidP="007B4D86">
      <w:pPr>
        <w:pStyle w:val="Akapitzlist"/>
        <w:spacing w:after="120" w:line="276" w:lineRule="auto"/>
        <w:ind w:left="0"/>
        <w:jc w:val="both"/>
        <w:rPr>
          <w:rFonts w:ascii="Arial" w:eastAsia="Times New Roman" w:hAnsi="Arial" w:cs="Arial"/>
          <w:sz w:val="28"/>
          <w:szCs w:val="28"/>
          <w:lang w:eastAsia="pl-PL"/>
        </w:rPr>
      </w:pPr>
      <w:r w:rsidRPr="00A62B1C">
        <w:rPr>
          <w:rFonts w:ascii="Arial" w:eastAsia="Times New Roman" w:hAnsi="Arial" w:cs="Arial"/>
          <w:b/>
          <w:bCs/>
          <w:sz w:val="28"/>
          <w:szCs w:val="28"/>
          <w:lang w:eastAsia="pl-PL"/>
        </w:rPr>
        <w:t xml:space="preserve">Tlenki azotu NO, N2O3, NO2, N2O4  </w:t>
      </w:r>
      <w:r w:rsidR="007B4D86" w:rsidRPr="00A62B1C">
        <w:rPr>
          <w:rFonts w:ascii="Arial" w:eastAsia="Times New Roman" w:hAnsi="Arial" w:cs="Arial"/>
          <w:sz w:val="28"/>
          <w:szCs w:val="28"/>
          <w:lang w:eastAsia="pl-PL"/>
        </w:rPr>
        <w:t xml:space="preserve"> </w:t>
      </w:r>
    </w:p>
    <w:p w:rsidR="00F5305C" w:rsidRDefault="00A62B1C" w:rsidP="00F5305C">
      <w:pPr>
        <w:pStyle w:val="Akapitzlist"/>
        <w:numPr>
          <w:ilvl w:val="0"/>
          <w:numId w:val="10"/>
        </w:numPr>
        <w:spacing w:after="120" w:line="276" w:lineRule="auto"/>
        <w:ind w:left="360"/>
        <w:jc w:val="both"/>
        <w:rPr>
          <w:rFonts w:ascii="Arial" w:eastAsia="Times New Roman" w:hAnsi="Arial" w:cs="Arial"/>
          <w:sz w:val="24"/>
          <w:szCs w:val="24"/>
          <w:lang w:eastAsia="pl-PL"/>
        </w:rPr>
      </w:pPr>
      <w:r>
        <w:rPr>
          <w:rFonts w:ascii="Arial" w:eastAsia="Times New Roman" w:hAnsi="Arial" w:cs="Arial"/>
          <w:b/>
          <w:color w:val="0070C0"/>
          <w:sz w:val="24"/>
          <w:szCs w:val="24"/>
          <w:lang w:eastAsia="pl-PL"/>
        </w:rPr>
        <w:t>działanie -</w:t>
      </w:r>
      <w:r w:rsidR="00E91363" w:rsidRPr="00F5305C">
        <w:rPr>
          <w:rFonts w:ascii="Arial" w:eastAsia="Times New Roman" w:hAnsi="Arial" w:cs="Arial"/>
          <w:color w:val="0070C0"/>
          <w:sz w:val="24"/>
          <w:szCs w:val="24"/>
          <w:lang w:eastAsia="pl-PL"/>
        </w:rPr>
        <w:t xml:space="preserve"> </w:t>
      </w:r>
      <w:r w:rsidR="00E91363" w:rsidRPr="00B47865">
        <w:rPr>
          <w:rFonts w:ascii="Arial" w:eastAsia="Times New Roman" w:hAnsi="Arial" w:cs="Arial"/>
          <w:sz w:val="24"/>
          <w:szCs w:val="24"/>
          <w:lang w:eastAsia="pl-PL"/>
        </w:rPr>
        <w:t>sposób ich działania zależy od składu tlenków. Występują objawy zatrucia typu drażniącego lub nitrytowego. Podczas kontaktu z wilgotną powierzchnią płuc tworzą kwas azotowy i azotawy, które podrażniają tkankę pęcherzyków, co prowadzi do obrzęku płuc i złożonych zaburzeń odruchowych. We krwi tworzą się związki nitrozowe, które – działając na ścianki naczyń krwionośnych – powodują ich rozszerzenie, a w efekcie obniżenie ciśnienia krwi. Oprócz tego związki nitrozowe przekształcają oksyhemoglobinę w met hemoglobinę, uszkodzenia erytrocytów i obrzęk płuc prowadzą do obniżenia w organizmie zawartości tlenu. Podczas działania tlenków azotu o dużym stężeniu może pojawić się żółte zaba</w:t>
      </w:r>
      <w:r w:rsidR="00F5305C">
        <w:rPr>
          <w:rFonts w:ascii="Arial" w:eastAsia="Times New Roman" w:hAnsi="Arial" w:cs="Arial"/>
          <w:sz w:val="24"/>
          <w:szCs w:val="24"/>
          <w:lang w:eastAsia="pl-PL"/>
        </w:rPr>
        <w:t xml:space="preserve">rwienie włosów, nosa i dłoni. </w:t>
      </w:r>
    </w:p>
    <w:p w:rsidR="00F5305C" w:rsidRDefault="00A62B1C" w:rsidP="00F5305C">
      <w:pPr>
        <w:pStyle w:val="Akapitzlist"/>
        <w:numPr>
          <w:ilvl w:val="0"/>
          <w:numId w:val="10"/>
        </w:numPr>
        <w:spacing w:after="120" w:line="276" w:lineRule="auto"/>
        <w:ind w:left="360"/>
        <w:jc w:val="both"/>
        <w:rPr>
          <w:rFonts w:ascii="Arial" w:eastAsia="Times New Roman" w:hAnsi="Arial" w:cs="Arial"/>
          <w:sz w:val="24"/>
          <w:szCs w:val="24"/>
          <w:lang w:eastAsia="pl-PL"/>
        </w:rPr>
      </w:pPr>
      <w:r>
        <w:rPr>
          <w:rFonts w:ascii="Arial" w:eastAsia="Times New Roman" w:hAnsi="Arial" w:cs="Arial"/>
          <w:b/>
          <w:color w:val="0070C0"/>
          <w:sz w:val="24"/>
          <w:szCs w:val="24"/>
          <w:lang w:eastAsia="pl-PL"/>
        </w:rPr>
        <w:t>objawy zatrucia -</w:t>
      </w:r>
      <w:r w:rsidR="00F5305C" w:rsidRPr="00F5305C">
        <w:rPr>
          <w:rFonts w:ascii="Arial" w:eastAsia="Times New Roman" w:hAnsi="Arial" w:cs="Arial"/>
          <w:color w:val="0070C0"/>
          <w:sz w:val="24"/>
          <w:szCs w:val="24"/>
          <w:lang w:eastAsia="pl-PL"/>
        </w:rPr>
        <w:t xml:space="preserve"> </w:t>
      </w:r>
      <w:r w:rsidR="00E91363" w:rsidRPr="00B47865">
        <w:rPr>
          <w:rFonts w:ascii="Arial" w:eastAsia="Times New Roman" w:hAnsi="Arial" w:cs="Arial"/>
          <w:sz w:val="24"/>
          <w:szCs w:val="24"/>
          <w:lang w:eastAsia="pl-PL"/>
        </w:rPr>
        <w:t xml:space="preserve">następuje podrażnienie dróg oddechowych, oczu, pojawia się silny kaszel, czasami ból głowy, wymioty. Porażony nie może wykonać głębokiego wdechu. Po upływie 2 – 12 godzin działania par pojawia się uczucie strachu i silne osłabienie, wzmagający się kaszel, początkowo </w:t>
      </w:r>
      <w:proofErr w:type="spellStart"/>
      <w:r w:rsidR="00E91363" w:rsidRPr="00B47865">
        <w:rPr>
          <w:rFonts w:ascii="Arial" w:eastAsia="Times New Roman" w:hAnsi="Arial" w:cs="Arial"/>
          <w:sz w:val="24"/>
          <w:szCs w:val="24"/>
          <w:lang w:eastAsia="pl-PL"/>
        </w:rPr>
        <w:t>zwydzieliną</w:t>
      </w:r>
      <w:proofErr w:type="spellEnd"/>
      <w:r w:rsidR="00E91363" w:rsidRPr="00B47865">
        <w:rPr>
          <w:rFonts w:ascii="Arial" w:eastAsia="Times New Roman" w:hAnsi="Arial" w:cs="Arial"/>
          <w:sz w:val="24"/>
          <w:szCs w:val="24"/>
          <w:lang w:eastAsia="pl-PL"/>
        </w:rPr>
        <w:t xml:space="preserve"> koloru żółto – cytrynowego, a następnie czerwonego, czasami występują </w:t>
      </w:r>
      <w:r w:rsidR="00E91363" w:rsidRPr="00B47865">
        <w:rPr>
          <w:rFonts w:ascii="Arial" w:eastAsia="Times New Roman" w:hAnsi="Arial" w:cs="Arial"/>
          <w:sz w:val="24"/>
          <w:szCs w:val="24"/>
          <w:lang w:eastAsia="pl-PL"/>
        </w:rPr>
        <w:lastRenderedPageBreak/>
        <w:t>dreszcze, podwyższona temperatura, przyspieszona czynność serca, silna sinica. Może wystąpić znaczny rozstrój przewodu pokarmowego, nudności, silne bóle przepony,</w:t>
      </w:r>
      <w:r w:rsidR="00F5305C">
        <w:rPr>
          <w:rFonts w:ascii="Arial" w:eastAsia="Times New Roman" w:hAnsi="Arial" w:cs="Arial"/>
          <w:sz w:val="24"/>
          <w:szCs w:val="24"/>
          <w:lang w:eastAsia="pl-PL"/>
        </w:rPr>
        <w:t xml:space="preserve"> wymioty, biegunka, pragnienie.</w:t>
      </w:r>
    </w:p>
    <w:p w:rsidR="00F5305C" w:rsidRDefault="00E91363" w:rsidP="00F5305C">
      <w:pPr>
        <w:pStyle w:val="Akapitzlist"/>
        <w:numPr>
          <w:ilvl w:val="0"/>
          <w:numId w:val="10"/>
        </w:numPr>
        <w:spacing w:after="120" w:line="276" w:lineRule="auto"/>
        <w:ind w:left="360"/>
        <w:jc w:val="both"/>
        <w:rPr>
          <w:rFonts w:ascii="Arial" w:eastAsia="Times New Roman" w:hAnsi="Arial" w:cs="Arial"/>
          <w:sz w:val="24"/>
          <w:szCs w:val="24"/>
          <w:lang w:eastAsia="pl-PL"/>
        </w:rPr>
      </w:pPr>
      <w:r w:rsidRPr="00F5305C">
        <w:rPr>
          <w:rFonts w:ascii="Arial" w:eastAsia="Times New Roman" w:hAnsi="Arial" w:cs="Arial"/>
          <w:b/>
          <w:color w:val="0070C0"/>
          <w:sz w:val="24"/>
          <w:szCs w:val="24"/>
          <w:lang w:eastAsia="pl-PL"/>
        </w:rPr>
        <w:t>zasad</w:t>
      </w:r>
      <w:r w:rsidR="00A62B1C">
        <w:rPr>
          <w:rFonts w:ascii="Arial" w:eastAsia="Times New Roman" w:hAnsi="Arial" w:cs="Arial"/>
          <w:b/>
          <w:color w:val="0070C0"/>
          <w:sz w:val="24"/>
          <w:szCs w:val="24"/>
          <w:lang w:eastAsia="pl-PL"/>
        </w:rPr>
        <w:t>y udzielania pierwszej pomocy -</w:t>
      </w:r>
      <w:r w:rsidR="00F5305C" w:rsidRPr="00F5305C">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przenieść porażonego na świeże powietrze (niedopuszczalne jest, aby porażony szedł sam). Zapewnić mu spokój (w ciągu 24 godzin) , ciepło. Sztuczne oddychanie zastosować (zachować ostrożność) tylko w przypadku groźby zatrzymania oddechu. Podawać tlen. Ograniczyć podawanie płynów. Porażonego przewozić tylko w pozycji leżącej. Przy zaburzeniach oddychania i funkcji serca stosować tak zwaną mieszaninę przeciw dymną: 40 części chloroformu, 4 części alkoholu etylowe</w:t>
      </w:r>
      <w:r w:rsidR="00F5305C">
        <w:rPr>
          <w:rFonts w:ascii="Arial" w:eastAsia="Times New Roman" w:hAnsi="Arial" w:cs="Arial"/>
          <w:sz w:val="24"/>
          <w:szCs w:val="24"/>
          <w:lang w:eastAsia="pl-PL"/>
        </w:rPr>
        <w:t xml:space="preserve">go, 20 części eteru etylowego. </w:t>
      </w:r>
    </w:p>
    <w:p w:rsidR="00F5305C" w:rsidRPr="00F5305C" w:rsidRDefault="00F5305C" w:rsidP="00F5305C">
      <w:pPr>
        <w:pStyle w:val="Akapitzlist"/>
        <w:spacing w:after="120" w:line="276" w:lineRule="auto"/>
        <w:ind w:left="360"/>
        <w:jc w:val="both"/>
        <w:rPr>
          <w:rFonts w:ascii="Arial" w:eastAsia="Times New Roman" w:hAnsi="Arial" w:cs="Arial"/>
          <w:sz w:val="8"/>
          <w:szCs w:val="8"/>
          <w:lang w:eastAsia="pl-PL"/>
        </w:rPr>
      </w:pPr>
    </w:p>
    <w:p w:rsidR="00F5305C" w:rsidRPr="00A62B1C" w:rsidRDefault="00E91363" w:rsidP="00113FE7">
      <w:pPr>
        <w:pStyle w:val="Akapitzlist"/>
        <w:spacing w:after="120" w:line="276" w:lineRule="auto"/>
        <w:ind w:left="0"/>
        <w:jc w:val="both"/>
        <w:rPr>
          <w:rFonts w:ascii="Arial" w:eastAsia="Times New Roman" w:hAnsi="Arial" w:cs="Arial"/>
          <w:sz w:val="28"/>
          <w:szCs w:val="28"/>
          <w:lang w:eastAsia="pl-PL"/>
        </w:rPr>
      </w:pPr>
      <w:r w:rsidRPr="00A62B1C">
        <w:rPr>
          <w:rFonts w:ascii="Arial" w:eastAsia="Times New Roman" w:hAnsi="Arial" w:cs="Arial"/>
          <w:b/>
          <w:bCs/>
          <w:sz w:val="28"/>
          <w:szCs w:val="28"/>
          <w:lang w:eastAsia="pl-PL"/>
        </w:rPr>
        <w:t xml:space="preserve">Amoniak NH3 </w:t>
      </w:r>
      <w:r w:rsidR="00F5305C" w:rsidRPr="00A62B1C">
        <w:rPr>
          <w:rFonts w:ascii="Arial" w:eastAsia="Times New Roman" w:hAnsi="Arial" w:cs="Arial"/>
          <w:sz w:val="28"/>
          <w:szCs w:val="28"/>
          <w:lang w:eastAsia="pl-PL"/>
        </w:rPr>
        <w:t xml:space="preserve"> </w:t>
      </w:r>
    </w:p>
    <w:p w:rsidR="00F5305C" w:rsidRDefault="00A62B1C" w:rsidP="00F5305C">
      <w:pPr>
        <w:pStyle w:val="Akapitzlist"/>
        <w:numPr>
          <w:ilvl w:val="0"/>
          <w:numId w:val="10"/>
        </w:numPr>
        <w:spacing w:after="120" w:line="276" w:lineRule="auto"/>
        <w:ind w:left="360"/>
        <w:jc w:val="both"/>
        <w:rPr>
          <w:rFonts w:ascii="Arial" w:eastAsia="Times New Roman" w:hAnsi="Arial" w:cs="Arial"/>
          <w:sz w:val="24"/>
          <w:szCs w:val="24"/>
          <w:lang w:eastAsia="pl-PL"/>
        </w:rPr>
      </w:pPr>
      <w:r>
        <w:rPr>
          <w:rFonts w:ascii="Arial" w:eastAsia="Times New Roman" w:hAnsi="Arial" w:cs="Arial"/>
          <w:b/>
          <w:color w:val="0070C0"/>
          <w:sz w:val="24"/>
          <w:szCs w:val="24"/>
          <w:lang w:eastAsia="pl-PL"/>
        </w:rPr>
        <w:t>działanie -</w:t>
      </w:r>
      <w:r w:rsidR="00F5305C">
        <w:rPr>
          <w:rFonts w:ascii="Arial" w:eastAsia="Times New Roman" w:hAnsi="Arial" w:cs="Arial"/>
          <w:sz w:val="24"/>
          <w:szCs w:val="24"/>
          <w:lang w:eastAsia="pl-PL"/>
        </w:rPr>
        <w:t xml:space="preserve"> </w:t>
      </w:r>
      <w:r w:rsidR="00E91363" w:rsidRPr="00B47865">
        <w:rPr>
          <w:rFonts w:ascii="Arial" w:eastAsia="Times New Roman" w:hAnsi="Arial" w:cs="Arial"/>
          <w:sz w:val="24"/>
          <w:szCs w:val="24"/>
          <w:lang w:eastAsia="pl-PL"/>
        </w:rPr>
        <w:t xml:space="preserve"> jest niebezpieczny dla oczu, dróg oddechowych, ośrodkowego układy nerwowego, skóry. Po kilku minutach intensywnego działania następuje osłabienie mięśni ze wzmożoną aktywnością odruchową, pojawiają się drgawki, ulega gwałtownemu obniżeniu próg słuchu, możliwy jest obrzęk płuc. W wyniku zatrucia amoniakiem możliwe jest pojawienie się zaburzeń psychicznych </w:t>
      </w:r>
      <w:r w:rsidR="00F5305C">
        <w:rPr>
          <w:rFonts w:ascii="Arial" w:eastAsia="Times New Roman" w:hAnsi="Arial" w:cs="Arial"/>
          <w:sz w:val="24"/>
          <w:szCs w:val="24"/>
          <w:lang w:eastAsia="pl-PL"/>
        </w:rPr>
        <w:br/>
      </w:r>
      <w:r w:rsidR="00E91363" w:rsidRPr="00B47865">
        <w:rPr>
          <w:rFonts w:ascii="Arial" w:eastAsia="Times New Roman" w:hAnsi="Arial" w:cs="Arial"/>
          <w:sz w:val="24"/>
          <w:szCs w:val="24"/>
          <w:lang w:eastAsia="pl-PL"/>
        </w:rPr>
        <w:t xml:space="preserve">i neurologicznych, mętnienie rogówki i soczewki, </w:t>
      </w:r>
      <w:r w:rsidR="00F5305C">
        <w:rPr>
          <w:rFonts w:ascii="Arial" w:eastAsia="Times New Roman" w:hAnsi="Arial" w:cs="Arial"/>
          <w:sz w:val="24"/>
          <w:szCs w:val="24"/>
          <w:lang w:eastAsia="pl-PL"/>
        </w:rPr>
        <w:t>a czasem nawet utrata wzroku.</w:t>
      </w:r>
    </w:p>
    <w:p w:rsidR="00F5305C" w:rsidRDefault="00F5305C" w:rsidP="00F5305C">
      <w:pPr>
        <w:pStyle w:val="Akapitzlist"/>
        <w:numPr>
          <w:ilvl w:val="0"/>
          <w:numId w:val="10"/>
        </w:numPr>
        <w:spacing w:after="120" w:line="276" w:lineRule="auto"/>
        <w:ind w:left="360"/>
        <w:jc w:val="both"/>
        <w:rPr>
          <w:rFonts w:ascii="Arial" w:eastAsia="Times New Roman" w:hAnsi="Arial" w:cs="Arial"/>
          <w:sz w:val="24"/>
          <w:szCs w:val="24"/>
          <w:lang w:eastAsia="pl-PL"/>
        </w:rPr>
      </w:pPr>
      <w:r w:rsidRPr="00F5305C">
        <w:rPr>
          <w:rFonts w:ascii="Arial" w:eastAsia="Times New Roman" w:hAnsi="Arial" w:cs="Arial"/>
          <w:b/>
          <w:color w:val="0070C0"/>
          <w:sz w:val="24"/>
          <w:szCs w:val="24"/>
          <w:lang w:eastAsia="pl-PL"/>
        </w:rPr>
        <w:t>objawy zatrucia</w:t>
      </w:r>
      <w:r w:rsidR="00A62B1C">
        <w:rPr>
          <w:rFonts w:ascii="Arial" w:eastAsia="Times New Roman" w:hAnsi="Arial" w:cs="Arial"/>
          <w:sz w:val="24"/>
          <w:szCs w:val="24"/>
          <w:lang w:eastAsia="pl-PL"/>
        </w:rPr>
        <w:t xml:space="preserve"> - d</w:t>
      </w:r>
      <w:r w:rsidR="00E91363" w:rsidRPr="00B47865">
        <w:rPr>
          <w:rFonts w:ascii="Arial" w:eastAsia="Times New Roman" w:hAnsi="Arial" w:cs="Arial"/>
          <w:sz w:val="24"/>
          <w:szCs w:val="24"/>
          <w:lang w:eastAsia="pl-PL"/>
        </w:rPr>
        <w:t xml:space="preserve">uże stężenia wywołują obfite łzawienie, ból oczu, duszność, silne napady kaszlu, zawroty głowy, bóle żołądka, wymioty, zatrzymanie moczu. Powstaje niebezpieczeństwo wystąpienia kurczu krtani i obrzęku strun głosowych. Po połknięciu amoniaku następuje zaczerwienienie i szklisty obrzęk błon śluzowych; czasem powstają pęcherze. Pojawia się ból za mostkiem, czkawka, czasami wymioty. Podczas działania amoniaku na skórę, jeśli natychmiast się go nie zmyje, pojawia się rumień, powstają pęcherze </w:t>
      </w:r>
      <w:r>
        <w:rPr>
          <w:rFonts w:ascii="Arial" w:eastAsia="Times New Roman" w:hAnsi="Arial" w:cs="Arial"/>
          <w:sz w:val="24"/>
          <w:szCs w:val="24"/>
          <w:lang w:eastAsia="pl-PL"/>
        </w:rPr>
        <w:br/>
        <w:t xml:space="preserve">i owrzodzenia. </w:t>
      </w:r>
    </w:p>
    <w:p w:rsidR="00F5305C" w:rsidRDefault="00E91363" w:rsidP="00F5305C">
      <w:pPr>
        <w:pStyle w:val="Akapitzlist"/>
        <w:numPr>
          <w:ilvl w:val="0"/>
          <w:numId w:val="10"/>
        </w:numPr>
        <w:spacing w:after="120" w:line="276" w:lineRule="auto"/>
        <w:ind w:left="360"/>
        <w:jc w:val="both"/>
        <w:rPr>
          <w:rFonts w:ascii="Arial" w:eastAsia="Times New Roman" w:hAnsi="Arial" w:cs="Arial"/>
          <w:sz w:val="24"/>
          <w:szCs w:val="24"/>
          <w:lang w:eastAsia="pl-PL"/>
        </w:rPr>
      </w:pPr>
      <w:r w:rsidRPr="00F5305C">
        <w:rPr>
          <w:rFonts w:ascii="Arial" w:eastAsia="Times New Roman" w:hAnsi="Arial" w:cs="Arial"/>
          <w:b/>
          <w:color w:val="0070C0"/>
          <w:sz w:val="24"/>
          <w:szCs w:val="24"/>
          <w:lang w:eastAsia="pl-PL"/>
        </w:rPr>
        <w:t>zasa</w:t>
      </w:r>
      <w:r w:rsidR="00A62B1C">
        <w:rPr>
          <w:rFonts w:ascii="Arial" w:eastAsia="Times New Roman" w:hAnsi="Arial" w:cs="Arial"/>
          <w:b/>
          <w:color w:val="0070C0"/>
          <w:sz w:val="24"/>
          <w:szCs w:val="24"/>
          <w:lang w:eastAsia="pl-PL"/>
        </w:rPr>
        <w:t>dy udzielania pierwszej pomocy -</w:t>
      </w:r>
      <w:r w:rsidR="00F5305C" w:rsidRPr="00F5305C">
        <w:rPr>
          <w:rFonts w:ascii="Arial" w:eastAsia="Times New Roman" w:hAnsi="Arial" w:cs="Arial"/>
          <w:color w:val="0070C0"/>
          <w:sz w:val="24"/>
          <w:szCs w:val="24"/>
          <w:lang w:eastAsia="pl-PL"/>
        </w:rPr>
        <w:t xml:space="preserve"> </w:t>
      </w:r>
      <w:r w:rsidRPr="00F5305C">
        <w:rPr>
          <w:rFonts w:ascii="Arial" w:eastAsia="Times New Roman" w:hAnsi="Arial" w:cs="Arial"/>
          <w:color w:val="0070C0"/>
          <w:sz w:val="24"/>
          <w:szCs w:val="24"/>
          <w:lang w:eastAsia="pl-PL"/>
        </w:rPr>
        <w:t xml:space="preserve"> </w:t>
      </w:r>
      <w:r w:rsidR="00A62B1C">
        <w:rPr>
          <w:rFonts w:ascii="Arial" w:eastAsia="Times New Roman" w:hAnsi="Arial" w:cs="Arial"/>
          <w:sz w:val="24"/>
          <w:szCs w:val="24"/>
          <w:lang w:eastAsia="pl-PL"/>
        </w:rPr>
        <w:t>w</w:t>
      </w:r>
      <w:r w:rsidRPr="00B47865">
        <w:rPr>
          <w:rFonts w:ascii="Arial" w:eastAsia="Times New Roman" w:hAnsi="Arial" w:cs="Arial"/>
          <w:sz w:val="24"/>
          <w:szCs w:val="24"/>
          <w:lang w:eastAsia="pl-PL"/>
        </w:rPr>
        <w:t>ynieść porażonego ze strefy zagrożonej. Oczy i skórę przemyć wodą w ciągu 10 minut. Zmienić odzież. Umieścić chorego w miejscu zaciemnionym. Stosować okłady z gorczycy wokół krtani. Podać do spożycia mleko z sodą. Stosować wilgotny tlen oraz ciepłe inhalacje wodne. W przypadku osłabienia lub zatrzymania oddech</w:t>
      </w:r>
      <w:r w:rsidR="00F5305C">
        <w:rPr>
          <w:rFonts w:ascii="Arial" w:eastAsia="Times New Roman" w:hAnsi="Arial" w:cs="Arial"/>
          <w:sz w:val="24"/>
          <w:szCs w:val="24"/>
          <w:lang w:eastAsia="pl-PL"/>
        </w:rPr>
        <w:t>u wykonać sztuczne oddychanie.</w:t>
      </w:r>
    </w:p>
    <w:p w:rsidR="00F5305C" w:rsidRPr="00F5305C" w:rsidRDefault="00F5305C" w:rsidP="00F5305C">
      <w:pPr>
        <w:pStyle w:val="Akapitzlist"/>
        <w:spacing w:after="120" w:line="276" w:lineRule="auto"/>
        <w:ind w:left="360"/>
        <w:jc w:val="both"/>
        <w:rPr>
          <w:rFonts w:ascii="Arial" w:eastAsia="Times New Roman" w:hAnsi="Arial" w:cs="Arial"/>
          <w:sz w:val="8"/>
          <w:szCs w:val="8"/>
          <w:lang w:eastAsia="pl-PL"/>
        </w:rPr>
      </w:pPr>
      <w:r>
        <w:rPr>
          <w:rFonts w:ascii="Arial" w:eastAsia="Times New Roman" w:hAnsi="Arial" w:cs="Arial"/>
          <w:sz w:val="24"/>
          <w:szCs w:val="24"/>
          <w:lang w:eastAsia="pl-PL"/>
        </w:rPr>
        <w:t xml:space="preserve"> </w:t>
      </w:r>
    </w:p>
    <w:p w:rsidR="00F5305C" w:rsidRPr="00A62B1C" w:rsidRDefault="00E91363" w:rsidP="00113FE7">
      <w:pPr>
        <w:pStyle w:val="Akapitzlist"/>
        <w:spacing w:after="120" w:line="276" w:lineRule="auto"/>
        <w:ind w:left="0"/>
        <w:jc w:val="both"/>
        <w:rPr>
          <w:rFonts w:ascii="Arial" w:eastAsia="Times New Roman" w:hAnsi="Arial" w:cs="Arial"/>
          <w:sz w:val="28"/>
          <w:szCs w:val="28"/>
          <w:lang w:eastAsia="pl-PL"/>
        </w:rPr>
      </w:pPr>
      <w:r w:rsidRPr="00A62B1C">
        <w:rPr>
          <w:rFonts w:ascii="Arial" w:eastAsia="Times New Roman" w:hAnsi="Arial" w:cs="Arial"/>
          <w:b/>
          <w:bCs/>
          <w:sz w:val="28"/>
          <w:szCs w:val="28"/>
          <w:lang w:eastAsia="pl-PL"/>
        </w:rPr>
        <w:t xml:space="preserve">Kwas azotowy HNO3 </w:t>
      </w:r>
      <w:r w:rsidR="00F5305C" w:rsidRPr="00A62B1C">
        <w:rPr>
          <w:rFonts w:ascii="Arial" w:eastAsia="Times New Roman" w:hAnsi="Arial" w:cs="Arial"/>
          <w:sz w:val="28"/>
          <w:szCs w:val="28"/>
          <w:lang w:eastAsia="pl-PL"/>
        </w:rPr>
        <w:t xml:space="preserve">  </w:t>
      </w:r>
    </w:p>
    <w:p w:rsidR="00F5305C" w:rsidRDefault="00E91363" w:rsidP="00F5305C">
      <w:pPr>
        <w:pStyle w:val="Akapitzlist"/>
        <w:numPr>
          <w:ilvl w:val="0"/>
          <w:numId w:val="10"/>
        </w:numPr>
        <w:spacing w:after="120" w:line="276" w:lineRule="auto"/>
        <w:ind w:left="36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t>działanie - jest niebezpieczny w przypadku wdychania, połykania, zetknięcia ze skórą i śluzówkami. Podczas wdychania możliwe jest wystąpienie skurczu i obrzęku krtani oraz płuc. Wywołuje silne oparzenia skóry. Po połknięciu kwasu mogą wystąpić oparzenia warg, śluzówek, jamy ustnej, przełyku, żołądka.</w:t>
      </w:r>
    </w:p>
    <w:p w:rsidR="00A62B1C" w:rsidRDefault="00A62B1C" w:rsidP="00F5305C">
      <w:pPr>
        <w:pStyle w:val="Akapitzlist"/>
        <w:numPr>
          <w:ilvl w:val="0"/>
          <w:numId w:val="10"/>
        </w:numPr>
        <w:spacing w:after="120" w:line="276" w:lineRule="auto"/>
        <w:ind w:left="360"/>
        <w:jc w:val="both"/>
        <w:rPr>
          <w:rFonts w:ascii="Arial" w:eastAsia="Times New Roman" w:hAnsi="Arial" w:cs="Arial"/>
          <w:sz w:val="24"/>
          <w:szCs w:val="24"/>
          <w:lang w:eastAsia="pl-PL"/>
        </w:rPr>
      </w:pPr>
      <w:r>
        <w:rPr>
          <w:rFonts w:ascii="Arial" w:eastAsia="Times New Roman" w:hAnsi="Arial" w:cs="Arial"/>
          <w:b/>
          <w:color w:val="0070C0"/>
          <w:sz w:val="24"/>
          <w:szCs w:val="24"/>
          <w:lang w:eastAsia="pl-PL"/>
        </w:rPr>
        <w:t>objawy zatrucia -</w:t>
      </w:r>
      <w:r w:rsidR="00E91363" w:rsidRPr="00F5305C">
        <w:rPr>
          <w:rFonts w:ascii="Arial" w:eastAsia="Times New Roman" w:hAnsi="Arial" w:cs="Arial"/>
          <w:color w:val="0070C0"/>
          <w:sz w:val="24"/>
          <w:szCs w:val="24"/>
          <w:lang w:eastAsia="pl-PL"/>
        </w:rPr>
        <w:t xml:space="preserve"> </w:t>
      </w:r>
      <w:r>
        <w:rPr>
          <w:rFonts w:ascii="Arial" w:eastAsia="Times New Roman" w:hAnsi="Arial" w:cs="Arial"/>
          <w:sz w:val="24"/>
          <w:szCs w:val="24"/>
          <w:lang w:eastAsia="pl-PL"/>
        </w:rPr>
        <w:t>p</w:t>
      </w:r>
      <w:r w:rsidR="00E91363" w:rsidRPr="00B47865">
        <w:rPr>
          <w:rFonts w:ascii="Arial" w:eastAsia="Times New Roman" w:hAnsi="Arial" w:cs="Arial"/>
          <w:sz w:val="24"/>
          <w:szCs w:val="24"/>
          <w:lang w:eastAsia="pl-PL"/>
        </w:rPr>
        <w:t>rzy ciężkich zatruciach następuje obrzęk płuc w ciągu pierwszej doby, silne osłabienie, duszność, nudności, kaszel z obfitą ( do 1,5 l w ciągu pierwszej doby) pienistą wydzieliną koloru cytrynowo – żółtego, wydziela się specyficzna ostra woń z ust. Przy lekkich zatruciach następuje nieżyt oskrzeli. Choroba trwa około pięciu dób. Działając na skórę kwas azotowy wywołuje silne op</w:t>
      </w:r>
      <w:r>
        <w:rPr>
          <w:rFonts w:ascii="Arial" w:eastAsia="Times New Roman" w:hAnsi="Arial" w:cs="Arial"/>
          <w:sz w:val="24"/>
          <w:szCs w:val="24"/>
          <w:lang w:eastAsia="pl-PL"/>
        </w:rPr>
        <w:t xml:space="preserve">arzenia, strupy koloru żółtego. </w:t>
      </w:r>
    </w:p>
    <w:p w:rsidR="00A62B1C" w:rsidRDefault="00E91363" w:rsidP="00F5305C">
      <w:pPr>
        <w:pStyle w:val="Akapitzlist"/>
        <w:numPr>
          <w:ilvl w:val="0"/>
          <w:numId w:val="10"/>
        </w:numPr>
        <w:spacing w:after="120" w:line="276" w:lineRule="auto"/>
        <w:ind w:left="360"/>
        <w:jc w:val="both"/>
        <w:rPr>
          <w:rFonts w:ascii="Arial" w:eastAsia="Times New Roman" w:hAnsi="Arial" w:cs="Arial"/>
          <w:sz w:val="24"/>
          <w:szCs w:val="24"/>
          <w:lang w:eastAsia="pl-PL"/>
        </w:rPr>
      </w:pPr>
      <w:r w:rsidRPr="00A62B1C">
        <w:rPr>
          <w:rFonts w:ascii="Arial" w:eastAsia="Times New Roman" w:hAnsi="Arial" w:cs="Arial"/>
          <w:b/>
          <w:color w:val="0070C0"/>
          <w:sz w:val="24"/>
          <w:szCs w:val="24"/>
          <w:lang w:eastAsia="pl-PL"/>
        </w:rPr>
        <w:lastRenderedPageBreak/>
        <w:t>zasady udziel</w:t>
      </w:r>
      <w:r w:rsidR="00A62B1C">
        <w:rPr>
          <w:rFonts w:ascii="Arial" w:eastAsia="Times New Roman" w:hAnsi="Arial" w:cs="Arial"/>
          <w:b/>
          <w:color w:val="0070C0"/>
          <w:sz w:val="24"/>
          <w:szCs w:val="24"/>
          <w:lang w:eastAsia="pl-PL"/>
        </w:rPr>
        <w:t>ania pierwszej pomocy -</w:t>
      </w:r>
      <w:r w:rsidRPr="00A62B1C">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 xml:space="preserve">wynieść porażonego na świeże powietrze. Zdjąć skażoną odzież. Kwas zmyć ze skóry dużą ilością wody lub 2%roztworem sody. Oczy przemyć strumieniem wody, a następnie 2% roztworem kwaśnego węglanu sodu. Na oparzenia nałożyć opatrunek z 2% roztworem sody. Natychmiast </w:t>
      </w:r>
      <w:r w:rsidR="00A62B1C">
        <w:rPr>
          <w:rFonts w:ascii="Arial" w:eastAsia="Times New Roman" w:hAnsi="Arial" w:cs="Arial"/>
          <w:sz w:val="24"/>
          <w:szCs w:val="24"/>
          <w:lang w:eastAsia="pl-PL"/>
        </w:rPr>
        <w:t xml:space="preserve">chorego przewieźć do szpitala. </w:t>
      </w:r>
    </w:p>
    <w:p w:rsidR="00A62B1C" w:rsidRPr="00A62B1C" w:rsidRDefault="00A62B1C" w:rsidP="00A62B1C">
      <w:pPr>
        <w:pStyle w:val="Akapitzlist"/>
        <w:spacing w:after="120" w:line="276" w:lineRule="auto"/>
        <w:ind w:left="360"/>
        <w:jc w:val="both"/>
        <w:rPr>
          <w:rFonts w:ascii="Arial" w:eastAsia="Times New Roman" w:hAnsi="Arial" w:cs="Arial"/>
          <w:sz w:val="8"/>
          <w:szCs w:val="8"/>
          <w:lang w:eastAsia="pl-PL"/>
        </w:rPr>
      </w:pPr>
    </w:p>
    <w:p w:rsidR="00A62B1C" w:rsidRPr="00113FE7" w:rsidRDefault="00E91363" w:rsidP="00113FE7">
      <w:pPr>
        <w:pStyle w:val="Akapitzlist"/>
        <w:spacing w:after="120" w:line="276" w:lineRule="auto"/>
        <w:ind w:left="0"/>
        <w:jc w:val="both"/>
        <w:rPr>
          <w:rFonts w:ascii="Arial" w:eastAsia="Times New Roman" w:hAnsi="Arial" w:cs="Arial"/>
          <w:sz w:val="28"/>
          <w:szCs w:val="28"/>
          <w:lang w:eastAsia="pl-PL"/>
        </w:rPr>
      </w:pPr>
      <w:r w:rsidRPr="00113FE7">
        <w:rPr>
          <w:rFonts w:ascii="Arial" w:eastAsia="Times New Roman" w:hAnsi="Arial" w:cs="Arial"/>
          <w:b/>
          <w:bCs/>
          <w:sz w:val="28"/>
          <w:szCs w:val="28"/>
          <w:lang w:eastAsia="pl-PL"/>
        </w:rPr>
        <w:t xml:space="preserve">Dwumetylohydrazyna (CH3)2 N-NH2 </w:t>
      </w:r>
      <w:r w:rsidR="00A62B1C" w:rsidRPr="00113FE7">
        <w:rPr>
          <w:rFonts w:ascii="Arial" w:eastAsia="Times New Roman" w:hAnsi="Arial" w:cs="Arial"/>
          <w:sz w:val="28"/>
          <w:szCs w:val="28"/>
          <w:lang w:eastAsia="pl-PL"/>
        </w:rPr>
        <w:t xml:space="preserve"> </w:t>
      </w:r>
    </w:p>
    <w:p w:rsidR="00A62B1C" w:rsidRDefault="00E91363" w:rsidP="00A62B1C">
      <w:pPr>
        <w:pStyle w:val="Akapitzlist"/>
        <w:numPr>
          <w:ilvl w:val="0"/>
          <w:numId w:val="10"/>
        </w:numPr>
        <w:spacing w:after="0" w:line="276" w:lineRule="auto"/>
        <w:ind w:left="360"/>
        <w:jc w:val="both"/>
        <w:rPr>
          <w:rFonts w:ascii="Arial" w:eastAsia="Times New Roman" w:hAnsi="Arial" w:cs="Arial"/>
          <w:sz w:val="24"/>
          <w:szCs w:val="24"/>
          <w:lang w:eastAsia="pl-PL"/>
        </w:rPr>
      </w:pPr>
      <w:r w:rsidRPr="00A62B1C">
        <w:rPr>
          <w:rFonts w:ascii="Arial" w:eastAsia="Times New Roman" w:hAnsi="Arial" w:cs="Arial"/>
          <w:b/>
          <w:color w:val="0070C0"/>
          <w:sz w:val="24"/>
          <w:szCs w:val="24"/>
          <w:lang w:eastAsia="pl-PL"/>
        </w:rPr>
        <w:t>działanie –</w:t>
      </w:r>
      <w:r w:rsidRPr="00A62B1C">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jest toksyczna przy różnych sposobach przedostania się do organizmu. Przy zatruciu wywołuje obrzęk płuc, na którego tle powstają – w przypadku ostrego stanu – ciężkie porażenie ośrodkowego układu nerwowego, kończące się niekiedy śmiercią. Ciekła dwumetylohydrazyna wywołuje oparzenia skóry. W stanie zarówno ciekłym jak, i gazowym, przenika przez skórę i jest szybko wykrywalna we krwi. Wywołuje zakłócenia przemiany węglowodanowej i tłuszczowej. Posiada własności hemolityczne. Śmi</w:t>
      </w:r>
      <w:r w:rsidR="00A62B1C">
        <w:rPr>
          <w:rFonts w:ascii="Arial" w:eastAsia="Times New Roman" w:hAnsi="Arial" w:cs="Arial"/>
          <w:sz w:val="24"/>
          <w:szCs w:val="24"/>
          <w:lang w:eastAsia="pl-PL"/>
        </w:rPr>
        <w:t xml:space="preserve">erć następuje na skutek uremii. </w:t>
      </w:r>
    </w:p>
    <w:p w:rsidR="00A62B1C" w:rsidRDefault="00E91363" w:rsidP="00113FE7">
      <w:pPr>
        <w:pStyle w:val="Akapitzlist"/>
        <w:numPr>
          <w:ilvl w:val="0"/>
          <w:numId w:val="10"/>
        </w:numPr>
        <w:spacing w:after="120" w:line="276" w:lineRule="auto"/>
        <w:ind w:left="360"/>
        <w:jc w:val="both"/>
        <w:rPr>
          <w:rFonts w:ascii="Arial" w:eastAsia="Times New Roman" w:hAnsi="Arial" w:cs="Arial"/>
          <w:sz w:val="24"/>
          <w:szCs w:val="24"/>
          <w:lang w:eastAsia="pl-PL"/>
        </w:rPr>
      </w:pPr>
      <w:r w:rsidRPr="00A62B1C">
        <w:rPr>
          <w:rFonts w:ascii="Arial" w:eastAsia="Times New Roman" w:hAnsi="Arial" w:cs="Arial"/>
          <w:b/>
          <w:color w:val="0070C0"/>
          <w:sz w:val="24"/>
          <w:szCs w:val="24"/>
          <w:lang w:eastAsia="pl-PL"/>
        </w:rPr>
        <w:t>objawy zatrucia –</w:t>
      </w:r>
      <w:r w:rsidRPr="00A62B1C">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przy lekkich zatruciach występuje podrażnienie błon śluzowych oczu i górnych dróg oddechowych. Przy średnich – zapalenie oskrzeli i toksyczny obrzęk płuc, podniecenie, a następnie depresja, zakłócenie węglowodanowej, tłuszczowej i antytoksycznej funkcji wątroby. Ostre zatrucie wywołuje zaburzenia świadomości, żółtaczkę, zakłócenia czynności serca, zapalenie jamy ustnej, ból wą</w:t>
      </w:r>
      <w:r w:rsidR="00A62B1C">
        <w:rPr>
          <w:rFonts w:ascii="Arial" w:eastAsia="Times New Roman" w:hAnsi="Arial" w:cs="Arial"/>
          <w:sz w:val="24"/>
          <w:szCs w:val="24"/>
          <w:lang w:eastAsia="pl-PL"/>
        </w:rPr>
        <w:t>troby, wymioty.</w:t>
      </w:r>
    </w:p>
    <w:p w:rsidR="00113FE7" w:rsidRDefault="00E91363" w:rsidP="00113FE7">
      <w:pPr>
        <w:pStyle w:val="Akapitzlist"/>
        <w:numPr>
          <w:ilvl w:val="0"/>
          <w:numId w:val="10"/>
        </w:numPr>
        <w:spacing w:after="120" w:line="276" w:lineRule="auto"/>
        <w:ind w:left="360"/>
        <w:jc w:val="both"/>
        <w:rPr>
          <w:rFonts w:ascii="Arial" w:eastAsia="Times New Roman" w:hAnsi="Arial" w:cs="Arial"/>
          <w:sz w:val="24"/>
          <w:szCs w:val="24"/>
          <w:lang w:eastAsia="pl-PL"/>
        </w:rPr>
      </w:pPr>
      <w:r w:rsidRPr="00A62B1C">
        <w:rPr>
          <w:rFonts w:ascii="Arial" w:eastAsia="Times New Roman" w:hAnsi="Arial" w:cs="Arial"/>
          <w:b/>
          <w:color w:val="0070C0"/>
          <w:sz w:val="24"/>
          <w:szCs w:val="24"/>
          <w:lang w:eastAsia="pl-PL"/>
        </w:rPr>
        <w:t>zasady udzielania pierwszej pomocy –</w:t>
      </w:r>
      <w:r w:rsidRPr="00A62B1C">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wyprowadzić porażonego na świeże powietrze. Zmienić skażoną odzież. Skórę i błony śluzowe obficie przemyć wodą. Zapewnić ciepło, spokój. Nat</w:t>
      </w:r>
      <w:r w:rsidR="00113FE7">
        <w:rPr>
          <w:rFonts w:ascii="Arial" w:eastAsia="Times New Roman" w:hAnsi="Arial" w:cs="Arial"/>
          <w:sz w:val="24"/>
          <w:szCs w:val="24"/>
          <w:lang w:eastAsia="pl-PL"/>
        </w:rPr>
        <w:t>ychmiast przewieźć do szpitala.</w:t>
      </w:r>
    </w:p>
    <w:p w:rsidR="00113FE7" w:rsidRPr="00113FE7" w:rsidRDefault="00113FE7" w:rsidP="00113FE7">
      <w:pPr>
        <w:pStyle w:val="Akapitzlist"/>
        <w:spacing w:after="120" w:line="276" w:lineRule="auto"/>
        <w:ind w:left="360"/>
        <w:jc w:val="both"/>
        <w:rPr>
          <w:rFonts w:ascii="Arial" w:eastAsia="Times New Roman" w:hAnsi="Arial" w:cs="Arial"/>
          <w:sz w:val="8"/>
          <w:szCs w:val="8"/>
          <w:lang w:eastAsia="pl-PL"/>
        </w:rPr>
      </w:pPr>
    </w:p>
    <w:p w:rsidR="00A62B1C" w:rsidRPr="00113FE7" w:rsidRDefault="00E91363" w:rsidP="00113FE7">
      <w:pPr>
        <w:spacing w:after="120" w:line="276" w:lineRule="auto"/>
        <w:jc w:val="both"/>
        <w:rPr>
          <w:rFonts w:ascii="Arial" w:eastAsia="Times New Roman" w:hAnsi="Arial" w:cs="Arial"/>
          <w:sz w:val="24"/>
          <w:szCs w:val="24"/>
          <w:lang w:eastAsia="pl-PL"/>
        </w:rPr>
      </w:pPr>
      <w:r w:rsidRPr="00113FE7">
        <w:rPr>
          <w:rFonts w:ascii="Arial" w:eastAsia="Times New Roman" w:hAnsi="Arial" w:cs="Arial"/>
          <w:b/>
          <w:bCs/>
          <w:sz w:val="28"/>
          <w:szCs w:val="28"/>
          <w:lang w:eastAsia="pl-PL"/>
        </w:rPr>
        <w:t xml:space="preserve">Hydrazyna H2N – NH2 </w:t>
      </w:r>
      <w:r w:rsidR="00A62B1C" w:rsidRPr="00113FE7">
        <w:rPr>
          <w:rFonts w:ascii="Arial" w:eastAsia="Times New Roman" w:hAnsi="Arial" w:cs="Arial"/>
          <w:sz w:val="28"/>
          <w:szCs w:val="28"/>
          <w:lang w:eastAsia="pl-PL"/>
        </w:rPr>
        <w:t xml:space="preserve"> </w:t>
      </w:r>
    </w:p>
    <w:p w:rsidR="00A62B1C" w:rsidRDefault="00E91363" w:rsidP="00113FE7">
      <w:pPr>
        <w:pStyle w:val="Akapitzlist"/>
        <w:numPr>
          <w:ilvl w:val="0"/>
          <w:numId w:val="10"/>
        </w:numPr>
        <w:spacing w:after="120" w:line="276" w:lineRule="auto"/>
        <w:ind w:left="360"/>
        <w:jc w:val="both"/>
        <w:rPr>
          <w:rFonts w:ascii="Arial" w:eastAsia="Times New Roman" w:hAnsi="Arial" w:cs="Arial"/>
          <w:sz w:val="24"/>
          <w:szCs w:val="24"/>
          <w:lang w:eastAsia="pl-PL"/>
        </w:rPr>
      </w:pPr>
      <w:r w:rsidRPr="00A62B1C">
        <w:rPr>
          <w:rFonts w:ascii="Arial" w:eastAsia="Times New Roman" w:hAnsi="Arial" w:cs="Arial"/>
          <w:b/>
          <w:color w:val="0070C0"/>
          <w:sz w:val="24"/>
          <w:szCs w:val="24"/>
          <w:lang w:eastAsia="pl-PL"/>
        </w:rPr>
        <w:t>działanie -</w:t>
      </w:r>
      <w:r w:rsidRPr="00A62B1C">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sposób działania jest analogiczny do dwumetylohydrazyny.</w:t>
      </w:r>
    </w:p>
    <w:p w:rsidR="00A62B1C" w:rsidRDefault="00E91363" w:rsidP="00113FE7">
      <w:pPr>
        <w:pStyle w:val="Akapitzlist"/>
        <w:numPr>
          <w:ilvl w:val="0"/>
          <w:numId w:val="10"/>
        </w:numPr>
        <w:spacing w:after="120" w:line="276" w:lineRule="auto"/>
        <w:ind w:left="360"/>
        <w:jc w:val="both"/>
        <w:rPr>
          <w:rFonts w:ascii="Arial" w:eastAsia="Times New Roman" w:hAnsi="Arial" w:cs="Arial"/>
          <w:sz w:val="24"/>
          <w:szCs w:val="24"/>
          <w:lang w:eastAsia="pl-PL"/>
        </w:rPr>
      </w:pPr>
      <w:r w:rsidRPr="00A62B1C">
        <w:rPr>
          <w:rFonts w:ascii="Arial" w:eastAsia="Times New Roman" w:hAnsi="Arial" w:cs="Arial"/>
          <w:b/>
          <w:color w:val="0070C0"/>
          <w:sz w:val="24"/>
          <w:szCs w:val="24"/>
          <w:lang w:eastAsia="pl-PL"/>
        </w:rPr>
        <w:t>objawy zatrucia –</w:t>
      </w:r>
      <w:r w:rsidRPr="00A62B1C">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objawy zatruci</w:t>
      </w:r>
      <w:r w:rsidR="00A62B1C">
        <w:rPr>
          <w:rFonts w:ascii="Arial" w:eastAsia="Times New Roman" w:hAnsi="Arial" w:cs="Arial"/>
          <w:sz w:val="24"/>
          <w:szCs w:val="24"/>
          <w:lang w:eastAsia="pl-PL"/>
        </w:rPr>
        <w:t xml:space="preserve">a są podobne jak przy działaniu </w:t>
      </w:r>
      <w:r w:rsidRPr="00B47865">
        <w:rPr>
          <w:rFonts w:ascii="Arial" w:eastAsia="Times New Roman" w:hAnsi="Arial" w:cs="Arial"/>
          <w:sz w:val="24"/>
          <w:szCs w:val="24"/>
          <w:lang w:eastAsia="pl-PL"/>
        </w:rPr>
        <w:t>dwumetylohydrazyny.</w:t>
      </w:r>
    </w:p>
    <w:p w:rsidR="00A62B1C" w:rsidRDefault="00E91363" w:rsidP="00F5305C">
      <w:pPr>
        <w:pStyle w:val="Akapitzlist"/>
        <w:numPr>
          <w:ilvl w:val="0"/>
          <w:numId w:val="10"/>
        </w:numPr>
        <w:spacing w:after="120" w:line="276" w:lineRule="auto"/>
        <w:ind w:left="360"/>
        <w:jc w:val="both"/>
        <w:rPr>
          <w:rFonts w:ascii="Arial" w:eastAsia="Times New Roman" w:hAnsi="Arial" w:cs="Arial"/>
          <w:sz w:val="24"/>
          <w:szCs w:val="24"/>
          <w:lang w:eastAsia="pl-PL"/>
        </w:rPr>
      </w:pPr>
      <w:r w:rsidRPr="00A62B1C">
        <w:rPr>
          <w:rFonts w:ascii="Arial" w:eastAsia="Times New Roman" w:hAnsi="Arial" w:cs="Arial"/>
          <w:b/>
          <w:color w:val="0070C0"/>
          <w:sz w:val="24"/>
          <w:szCs w:val="24"/>
          <w:lang w:eastAsia="pl-PL"/>
        </w:rPr>
        <w:t>zasady udzielania pierwszej pomocy –</w:t>
      </w:r>
      <w:r w:rsidRPr="00A62B1C">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postępować analogicznie do przypadk</w:t>
      </w:r>
      <w:r w:rsidR="00A62B1C">
        <w:rPr>
          <w:rFonts w:ascii="Arial" w:eastAsia="Times New Roman" w:hAnsi="Arial" w:cs="Arial"/>
          <w:sz w:val="24"/>
          <w:szCs w:val="24"/>
          <w:lang w:eastAsia="pl-PL"/>
        </w:rPr>
        <w:t xml:space="preserve">u zatrucia dwumetylohydrazyny.  </w:t>
      </w:r>
    </w:p>
    <w:p w:rsidR="00A62B1C" w:rsidRPr="00113FE7" w:rsidRDefault="00A62B1C" w:rsidP="00A62B1C">
      <w:pPr>
        <w:pStyle w:val="Akapitzlist"/>
        <w:spacing w:after="120" w:line="276" w:lineRule="auto"/>
        <w:ind w:left="360"/>
        <w:jc w:val="both"/>
        <w:rPr>
          <w:rFonts w:ascii="Arial" w:eastAsia="Times New Roman" w:hAnsi="Arial" w:cs="Arial"/>
          <w:sz w:val="8"/>
          <w:szCs w:val="8"/>
          <w:lang w:eastAsia="pl-PL"/>
        </w:rPr>
      </w:pPr>
    </w:p>
    <w:p w:rsidR="00A62B1C" w:rsidRPr="00113FE7" w:rsidRDefault="00E91363" w:rsidP="00A62B1C">
      <w:pPr>
        <w:pStyle w:val="Akapitzlist"/>
        <w:spacing w:after="120" w:line="276" w:lineRule="auto"/>
        <w:ind w:left="360"/>
        <w:jc w:val="both"/>
        <w:rPr>
          <w:rFonts w:ascii="Arial" w:eastAsia="Times New Roman" w:hAnsi="Arial" w:cs="Arial"/>
          <w:sz w:val="28"/>
          <w:szCs w:val="28"/>
          <w:lang w:eastAsia="pl-PL"/>
        </w:rPr>
      </w:pPr>
      <w:r w:rsidRPr="00113FE7">
        <w:rPr>
          <w:rFonts w:ascii="Arial" w:eastAsia="Times New Roman" w:hAnsi="Arial" w:cs="Arial"/>
          <w:b/>
          <w:bCs/>
          <w:sz w:val="28"/>
          <w:szCs w:val="28"/>
          <w:lang w:eastAsia="pl-PL"/>
        </w:rPr>
        <w:t xml:space="preserve">Dioksyna </w:t>
      </w:r>
      <w:r w:rsidR="00A62B1C" w:rsidRPr="00113FE7">
        <w:rPr>
          <w:rFonts w:ascii="Arial" w:eastAsia="Times New Roman" w:hAnsi="Arial" w:cs="Arial"/>
          <w:sz w:val="28"/>
          <w:szCs w:val="28"/>
          <w:lang w:eastAsia="pl-PL"/>
        </w:rPr>
        <w:t xml:space="preserve"> </w:t>
      </w:r>
    </w:p>
    <w:p w:rsidR="00113FE7" w:rsidRDefault="00E91363" w:rsidP="00F5305C">
      <w:pPr>
        <w:pStyle w:val="Akapitzlist"/>
        <w:numPr>
          <w:ilvl w:val="0"/>
          <w:numId w:val="10"/>
        </w:numPr>
        <w:spacing w:after="120" w:line="276" w:lineRule="auto"/>
        <w:ind w:left="360"/>
        <w:jc w:val="both"/>
        <w:rPr>
          <w:rFonts w:ascii="Arial" w:eastAsia="Times New Roman" w:hAnsi="Arial" w:cs="Arial"/>
          <w:sz w:val="24"/>
          <w:szCs w:val="24"/>
          <w:lang w:eastAsia="pl-PL"/>
        </w:rPr>
      </w:pPr>
      <w:r w:rsidRPr="00113FE7">
        <w:rPr>
          <w:rFonts w:ascii="Arial" w:eastAsia="Times New Roman" w:hAnsi="Arial" w:cs="Arial"/>
          <w:b/>
          <w:color w:val="0070C0"/>
          <w:sz w:val="24"/>
          <w:szCs w:val="24"/>
          <w:lang w:eastAsia="pl-PL"/>
        </w:rPr>
        <w:t>działanie -</w:t>
      </w:r>
      <w:r w:rsidRPr="00113FE7">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wywołuje zatrucie w wyniku przenikania do organizmu przez drogi oddechowe, skórę bądź przewód pokarmowy. Działania miejscowego nie powoduje. Ma okres utajenia od 10 do kilku tygodni. Zatrucie powoduje zaburzenia przemiany materii, czynności wątroby, układu nerwoweg</w:t>
      </w:r>
      <w:r w:rsidR="00113FE7">
        <w:rPr>
          <w:rFonts w:ascii="Arial" w:eastAsia="Times New Roman" w:hAnsi="Arial" w:cs="Arial"/>
          <w:sz w:val="24"/>
          <w:szCs w:val="24"/>
          <w:lang w:eastAsia="pl-PL"/>
        </w:rPr>
        <w:t>o, atrofię tkanki limfoidalnej.</w:t>
      </w:r>
    </w:p>
    <w:p w:rsidR="00113FE7" w:rsidRDefault="00E91363" w:rsidP="00F5305C">
      <w:pPr>
        <w:pStyle w:val="Akapitzlist"/>
        <w:numPr>
          <w:ilvl w:val="0"/>
          <w:numId w:val="10"/>
        </w:numPr>
        <w:spacing w:after="120" w:line="276" w:lineRule="auto"/>
        <w:ind w:left="360"/>
        <w:jc w:val="both"/>
        <w:rPr>
          <w:rFonts w:ascii="Arial" w:eastAsia="Times New Roman" w:hAnsi="Arial" w:cs="Arial"/>
          <w:sz w:val="24"/>
          <w:szCs w:val="24"/>
          <w:lang w:eastAsia="pl-PL"/>
        </w:rPr>
      </w:pPr>
      <w:r w:rsidRPr="00113FE7">
        <w:rPr>
          <w:rFonts w:ascii="Arial" w:eastAsia="Times New Roman" w:hAnsi="Arial" w:cs="Arial"/>
          <w:b/>
          <w:color w:val="0070C0"/>
          <w:sz w:val="24"/>
          <w:szCs w:val="24"/>
          <w:lang w:eastAsia="pl-PL"/>
        </w:rPr>
        <w:t>objawy zatrucia –</w:t>
      </w:r>
      <w:r w:rsidRPr="00113FE7">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 xml:space="preserve">zakłócenie wymiany substancji zewnętrznie przejawia się utratą wagi, gwałtownym zmniejszeniem zapotrzebowania na płyny. Silna de hydratacja w zasadzie kończy się śmiercią. Charakterystyczne jest występowanie obrzęków. Płyn zbiera się początkowo w tkance podskórnej i wokół oczu, a następnie obejmuje twarz, szyję i tułów. Tworzą się bardzo duże obrzęki, głównie podskórne, część cieczy przedostaje się do jamy brzusznej, </w:t>
      </w:r>
      <w:r w:rsidRPr="00B47865">
        <w:rPr>
          <w:rFonts w:ascii="Arial" w:eastAsia="Times New Roman" w:hAnsi="Arial" w:cs="Arial"/>
          <w:sz w:val="24"/>
          <w:szCs w:val="24"/>
          <w:lang w:eastAsia="pl-PL"/>
        </w:rPr>
        <w:lastRenderedPageBreak/>
        <w:t>klatki piersiowej i osierdzia. Charakterystycznym objawem silnego zatrucia jest czarna wysypka na twarzy, szyi, nie poddająca się leczeniu. Oprócz tego nadmiernie rogowacieje skóra stóp i dłoni, następuje rozpadanie się paz</w:t>
      </w:r>
      <w:r w:rsidR="00113FE7">
        <w:rPr>
          <w:rFonts w:ascii="Arial" w:eastAsia="Times New Roman" w:hAnsi="Arial" w:cs="Arial"/>
          <w:sz w:val="24"/>
          <w:szCs w:val="24"/>
          <w:lang w:eastAsia="pl-PL"/>
        </w:rPr>
        <w:t xml:space="preserve">nokci, wypadanie włosów i rzęs.  </w:t>
      </w:r>
    </w:p>
    <w:p w:rsidR="00113FE7" w:rsidRDefault="00E91363" w:rsidP="00F5305C">
      <w:pPr>
        <w:pStyle w:val="Akapitzlist"/>
        <w:numPr>
          <w:ilvl w:val="0"/>
          <w:numId w:val="10"/>
        </w:numPr>
        <w:spacing w:after="120" w:line="276" w:lineRule="auto"/>
        <w:ind w:left="360"/>
        <w:jc w:val="both"/>
        <w:rPr>
          <w:rFonts w:ascii="Arial" w:eastAsia="Times New Roman" w:hAnsi="Arial" w:cs="Arial"/>
          <w:sz w:val="24"/>
          <w:szCs w:val="24"/>
          <w:lang w:eastAsia="pl-PL"/>
        </w:rPr>
      </w:pPr>
      <w:r w:rsidRPr="00113FE7">
        <w:rPr>
          <w:rFonts w:ascii="Arial" w:eastAsia="Times New Roman" w:hAnsi="Arial" w:cs="Arial"/>
          <w:b/>
          <w:color w:val="0070C0"/>
          <w:sz w:val="24"/>
          <w:szCs w:val="24"/>
          <w:lang w:eastAsia="pl-PL"/>
        </w:rPr>
        <w:t>zasady udzielania pierwszej pomocy –</w:t>
      </w:r>
      <w:r w:rsidRPr="00113FE7">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wyprowadzić porażonego ze strefy skażenia. Zdjąć skażoną odzież, skórę przemyć wodą z mydłem, oczy i jamę ustną przepłukać wodą. W przypadku dostania się dioksyny do przewodu pokarmowego spowodować wymioty – podać do wypicia roztwór soli kuchennej(jedna ły</w:t>
      </w:r>
      <w:r w:rsidR="00113FE7">
        <w:rPr>
          <w:rFonts w:ascii="Arial" w:eastAsia="Times New Roman" w:hAnsi="Arial" w:cs="Arial"/>
          <w:sz w:val="24"/>
          <w:szCs w:val="24"/>
          <w:lang w:eastAsia="pl-PL"/>
        </w:rPr>
        <w:t>żka stołowa na szklankę wody).</w:t>
      </w:r>
    </w:p>
    <w:p w:rsidR="00113FE7" w:rsidRPr="00113FE7" w:rsidRDefault="00113FE7" w:rsidP="00113FE7">
      <w:pPr>
        <w:pStyle w:val="Akapitzlist"/>
        <w:spacing w:after="120" w:line="276" w:lineRule="auto"/>
        <w:ind w:left="360"/>
        <w:jc w:val="both"/>
        <w:rPr>
          <w:rFonts w:ascii="Arial" w:eastAsia="Times New Roman" w:hAnsi="Arial" w:cs="Arial"/>
          <w:sz w:val="8"/>
          <w:szCs w:val="8"/>
          <w:lang w:eastAsia="pl-PL"/>
        </w:rPr>
      </w:pPr>
    </w:p>
    <w:p w:rsidR="00113FE7" w:rsidRPr="00113FE7" w:rsidRDefault="00E91363" w:rsidP="00113FE7">
      <w:pPr>
        <w:pStyle w:val="Akapitzlist"/>
        <w:spacing w:after="120" w:line="276" w:lineRule="auto"/>
        <w:ind w:left="0"/>
        <w:jc w:val="both"/>
        <w:rPr>
          <w:rFonts w:ascii="Arial" w:eastAsia="Times New Roman" w:hAnsi="Arial" w:cs="Arial"/>
          <w:sz w:val="28"/>
          <w:szCs w:val="28"/>
          <w:lang w:eastAsia="pl-PL"/>
        </w:rPr>
      </w:pPr>
      <w:r w:rsidRPr="00113FE7">
        <w:rPr>
          <w:rFonts w:ascii="Arial" w:eastAsia="Times New Roman" w:hAnsi="Arial" w:cs="Arial"/>
          <w:b/>
          <w:bCs/>
          <w:sz w:val="28"/>
          <w:szCs w:val="28"/>
          <w:lang w:eastAsia="pl-PL"/>
        </w:rPr>
        <w:t xml:space="preserve">Dwuchloroetan CH2Cl – CH2Cl </w:t>
      </w:r>
      <w:r w:rsidR="00113FE7" w:rsidRPr="00113FE7">
        <w:rPr>
          <w:rFonts w:ascii="Arial" w:eastAsia="Times New Roman" w:hAnsi="Arial" w:cs="Arial"/>
          <w:sz w:val="28"/>
          <w:szCs w:val="28"/>
          <w:lang w:eastAsia="pl-PL"/>
        </w:rPr>
        <w:t xml:space="preserve"> </w:t>
      </w:r>
    </w:p>
    <w:p w:rsidR="00113FE7" w:rsidRDefault="00E91363" w:rsidP="00113FE7">
      <w:pPr>
        <w:pStyle w:val="Akapitzlist"/>
        <w:spacing w:after="120" w:line="276" w:lineRule="auto"/>
        <w:ind w:left="36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t xml:space="preserve">Jest to narkotyk wywołujący zmiany dystroficzne głównie w wątrobie i nerkach, a także w innych narządach. Powoduje zmętnienie rogówki wskutek działania </w:t>
      </w:r>
      <w:proofErr w:type="spellStart"/>
      <w:r w:rsidRPr="00B47865">
        <w:rPr>
          <w:rFonts w:ascii="Arial" w:eastAsia="Times New Roman" w:hAnsi="Arial" w:cs="Arial"/>
          <w:sz w:val="24"/>
          <w:szCs w:val="24"/>
          <w:lang w:eastAsia="pl-PL"/>
        </w:rPr>
        <w:t>resorpcyjnego</w:t>
      </w:r>
      <w:proofErr w:type="spellEnd"/>
      <w:r w:rsidRPr="00B47865">
        <w:rPr>
          <w:rFonts w:ascii="Arial" w:eastAsia="Times New Roman" w:hAnsi="Arial" w:cs="Arial"/>
          <w:sz w:val="24"/>
          <w:szCs w:val="24"/>
          <w:lang w:eastAsia="pl-PL"/>
        </w:rPr>
        <w:t>. Niebezpieczny podczas wdychania. Działa przez nieuszkodzoną skórę. Sz</w:t>
      </w:r>
      <w:r w:rsidR="00113FE7">
        <w:rPr>
          <w:rFonts w:ascii="Arial" w:eastAsia="Times New Roman" w:hAnsi="Arial" w:cs="Arial"/>
          <w:sz w:val="24"/>
          <w:szCs w:val="24"/>
          <w:lang w:eastAsia="pl-PL"/>
        </w:rPr>
        <w:t>czególnie toksyczny po wypiciu.</w:t>
      </w:r>
    </w:p>
    <w:p w:rsidR="00113FE7" w:rsidRDefault="00E91363" w:rsidP="00113FE7">
      <w:pPr>
        <w:pStyle w:val="Akapitzlist"/>
        <w:numPr>
          <w:ilvl w:val="0"/>
          <w:numId w:val="11"/>
        </w:numPr>
        <w:spacing w:after="120" w:line="276" w:lineRule="auto"/>
        <w:ind w:left="360"/>
        <w:jc w:val="both"/>
        <w:rPr>
          <w:rFonts w:ascii="Arial" w:eastAsia="Times New Roman" w:hAnsi="Arial" w:cs="Arial"/>
          <w:sz w:val="24"/>
          <w:szCs w:val="24"/>
          <w:lang w:eastAsia="pl-PL"/>
        </w:rPr>
      </w:pPr>
      <w:r w:rsidRPr="00113FE7">
        <w:rPr>
          <w:rFonts w:ascii="Arial" w:eastAsia="Times New Roman" w:hAnsi="Arial" w:cs="Arial"/>
          <w:b/>
          <w:color w:val="0070C0"/>
          <w:sz w:val="24"/>
          <w:szCs w:val="24"/>
          <w:lang w:eastAsia="pl-PL"/>
        </w:rPr>
        <w:t>objawy zatrucia –</w:t>
      </w:r>
      <w:r w:rsidRPr="00113FE7">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podczas wdychania małych stężeń, po upływie 2 – 3 godzin pojawia się ból głowy, senność, słodki smak w ustach, duszność, czasami wymioty, lekkie podrażnienie błon śluzowych, możliwe jest pieczenie skóry twarzy oraz jej zaczerwienienie. Po ciężkich zatruciach – silne osłabienie, zawroty głowy, wymioty, powiększenie wątroby, skłonność do hipotonii, rzadkie tętno, głuche bicie serca, objawy zatrucia nerek, zaburzenia świadomości, dreszcze, zwężenie pola widzenia. W szczególnie ciężkich sercowo – naczyniowej. Może występować niewydolność nerek, toksyczne zapalenie wątroby, obrzęk płuc. Po połknięciu dwuchloroetylenu (do ciężkiego zatrucia wystarczy 20 – 50 ml) pojawia się stan podniecenia, drgawki, depresja psychiczna, śpiączka, następuje spadek ciśnienia krwi, tachykardia, niewydolność wątrobowo – nerkowa. Podczas działania na skórę możliwe jest tworzenie się trudno gojących dermatyków, niekiedy z martwicą tkanki.</w:t>
      </w:r>
    </w:p>
    <w:p w:rsidR="00113FE7" w:rsidRDefault="00E91363" w:rsidP="00113FE7">
      <w:pPr>
        <w:pStyle w:val="Akapitzlist"/>
        <w:numPr>
          <w:ilvl w:val="0"/>
          <w:numId w:val="11"/>
        </w:numPr>
        <w:spacing w:after="120" w:line="276" w:lineRule="auto"/>
        <w:ind w:left="360"/>
        <w:jc w:val="both"/>
        <w:rPr>
          <w:rFonts w:ascii="Arial" w:eastAsia="Times New Roman" w:hAnsi="Arial" w:cs="Arial"/>
          <w:sz w:val="24"/>
          <w:szCs w:val="24"/>
          <w:lang w:eastAsia="pl-PL"/>
        </w:rPr>
      </w:pPr>
      <w:r w:rsidRPr="00113FE7">
        <w:rPr>
          <w:rFonts w:ascii="Arial" w:eastAsia="Times New Roman" w:hAnsi="Arial" w:cs="Arial"/>
          <w:b/>
          <w:color w:val="0070C0"/>
          <w:sz w:val="24"/>
          <w:szCs w:val="24"/>
          <w:lang w:eastAsia="pl-PL"/>
        </w:rPr>
        <w:t>zasady udzielania pierwszej pomocy –</w:t>
      </w:r>
      <w:r w:rsidRPr="00113FE7">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 xml:space="preserve">przy czasowym zatruciu inhalacyjnym zapewnić dostęp świeżego powietrza i spokój. Stosować długotrwałe wdychanie wilgotnego tlenu. Przy nagłym osłabieniu (zatrzymaniu się) oddechu wykonać sztuczne oddychanie metodą usta – usta. W ciężkich przypadkach natychmiast hospitalizować. Po spożyciu dwuchloroetylenu należy zrobić dokładne płukanie żołądka, podać słony środek przeczyszczający, oczyścić przewód pokarmowy do osiągnięcia czystych roztworów przemywających. Skażoną skórę dokładnie przemyć wodą z mydłem. Oczy natychmiast przemywać wodą bieżącą przez 10 – 15 minut przy szeroko rozwartych powiekach. </w:t>
      </w:r>
      <w:r w:rsidR="00113FE7">
        <w:rPr>
          <w:rFonts w:ascii="Arial" w:eastAsia="Times New Roman" w:hAnsi="Arial" w:cs="Arial"/>
          <w:sz w:val="24"/>
          <w:szCs w:val="24"/>
          <w:lang w:eastAsia="pl-PL"/>
        </w:rPr>
        <w:t>Chorego przewieźć do szpitala.</w:t>
      </w:r>
    </w:p>
    <w:p w:rsidR="00113FE7" w:rsidRPr="00113FE7" w:rsidRDefault="00113FE7" w:rsidP="00113FE7">
      <w:pPr>
        <w:pStyle w:val="Akapitzlist"/>
        <w:spacing w:after="120" w:line="276" w:lineRule="auto"/>
        <w:ind w:left="360"/>
        <w:jc w:val="both"/>
        <w:rPr>
          <w:rFonts w:ascii="Arial" w:eastAsia="Times New Roman" w:hAnsi="Arial" w:cs="Arial"/>
          <w:sz w:val="8"/>
          <w:szCs w:val="8"/>
          <w:lang w:eastAsia="pl-PL"/>
        </w:rPr>
      </w:pPr>
    </w:p>
    <w:p w:rsidR="00113FE7" w:rsidRPr="00113FE7" w:rsidRDefault="00E91363" w:rsidP="00113FE7">
      <w:pPr>
        <w:spacing w:after="120" w:line="276" w:lineRule="auto"/>
        <w:jc w:val="both"/>
        <w:rPr>
          <w:rFonts w:ascii="Arial" w:eastAsia="Times New Roman" w:hAnsi="Arial" w:cs="Arial"/>
          <w:sz w:val="24"/>
          <w:szCs w:val="24"/>
          <w:lang w:eastAsia="pl-PL"/>
        </w:rPr>
      </w:pPr>
      <w:r w:rsidRPr="00113FE7">
        <w:rPr>
          <w:rFonts w:ascii="Arial" w:eastAsia="Times New Roman" w:hAnsi="Arial" w:cs="Arial"/>
          <w:b/>
          <w:bCs/>
          <w:sz w:val="28"/>
          <w:szCs w:val="28"/>
          <w:lang w:eastAsia="pl-PL"/>
        </w:rPr>
        <w:t>Tlenek węgla (czad) CO</w:t>
      </w:r>
      <w:r w:rsidRPr="00113FE7">
        <w:rPr>
          <w:rFonts w:ascii="Arial" w:eastAsia="Times New Roman" w:hAnsi="Arial" w:cs="Arial"/>
          <w:b/>
          <w:bCs/>
          <w:sz w:val="24"/>
          <w:szCs w:val="24"/>
          <w:lang w:eastAsia="pl-PL"/>
        </w:rPr>
        <w:t xml:space="preserve"> </w:t>
      </w:r>
      <w:r w:rsidR="00113FE7" w:rsidRPr="00113FE7">
        <w:rPr>
          <w:rFonts w:ascii="Arial" w:eastAsia="Times New Roman" w:hAnsi="Arial" w:cs="Arial"/>
          <w:sz w:val="24"/>
          <w:szCs w:val="24"/>
          <w:lang w:eastAsia="pl-PL"/>
        </w:rPr>
        <w:t xml:space="preserve"> </w:t>
      </w:r>
    </w:p>
    <w:p w:rsidR="00CE471F" w:rsidRDefault="00E91363" w:rsidP="00113FE7">
      <w:pPr>
        <w:pStyle w:val="Akapitzlist"/>
        <w:numPr>
          <w:ilvl w:val="0"/>
          <w:numId w:val="11"/>
        </w:numPr>
        <w:spacing w:after="120" w:line="276" w:lineRule="auto"/>
        <w:ind w:left="360"/>
        <w:jc w:val="both"/>
        <w:rPr>
          <w:rFonts w:ascii="Arial" w:eastAsia="Times New Roman" w:hAnsi="Arial" w:cs="Arial"/>
          <w:sz w:val="24"/>
          <w:szCs w:val="24"/>
          <w:lang w:eastAsia="pl-PL"/>
        </w:rPr>
      </w:pPr>
      <w:r w:rsidRPr="00113FE7">
        <w:rPr>
          <w:rFonts w:ascii="Arial" w:eastAsia="Times New Roman" w:hAnsi="Arial" w:cs="Arial"/>
          <w:b/>
          <w:color w:val="0070C0"/>
          <w:sz w:val="24"/>
          <w:szCs w:val="24"/>
          <w:lang w:eastAsia="pl-PL"/>
        </w:rPr>
        <w:t>działanie –</w:t>
      </w:r>
      <w:r w:rsidRPr="00113FE7">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 xml:space="preserve">wypiera tlen z oksyhemoglobiny krwi, tworząc karboksyhemoglobinę. Zawartość tlenu we krwi może obniżyć się z 18 – 20% do 8%(anoksemia). Tlenek węgla jest zdolny do bezpośredniego działania toksycznego na komórki, utrudnia oddychanie tkankowe. Wpływa na przemianę węglowodanową, zwiększając poziom cukru we krwi. Zakłóca przemianę </w:t>
      </w:r>
      <w:r w:rsidRPr="00B47865">
        <w:rPr>
          <w:rFonts w:ascii="Arial" w:eastAsia="Times New Roman" w:hAnsi="Arial" w:cs="Arial"/>
          <w:sz w:val="24"/>
          <w:szCs w:val="24"/>
          <w:lang w:eastAsia="pl-PL"/>
        </w:rPr>
        <w:lastRenderedPageBreak/>
        <w:t xml:space="preserve">fosforową i azotową. Śmierć następuje wskutek zatrzymania oddechu. Szczególną wrażliwość na działanie tlenku węgla wykazują ludzie młodzi, osoby cierpiące na zapalenie oskrzeli, astmę, choroby płuc, wątroby, organów </w:t>
      </w:r>
      <w:r w:rsidR="00CE471F">
        <w:rPr>
          <w:rFonts w:ascii="Arial" w:eastAsia="Times New Roman" w:hAnsi="Arial" w:cs="Arial"/>
          <w:sz w:val="24"/>
          <w:szCs w:val="24"/>
          <w:lang w:eastAsia="pl-PL"/>
        </w:rPr>
        <w:t>układu krwionośnego i cukrzycę.</w:t>
      </w:r>
    </w:p>
    <w:p w:rsidR="00CE471F" w:rsidRDefault="00E91363" w:rsidP="00113FE7">
      <w:pPr>
        <w:pStyle w:val="Akapitzlist"/>
        <w:numPr>
          <w:ilvl w:val="0"/>
          <w:numId w:val="11"/>
        </w:numPr>
        <w:spacing w:after="120" w:line="276" w:lineRule="auto"/>
        <w:ind w:left="360"/>
        <w:jc w:val="both"/>
        <w:rPr>
          <w:rFonts w:ascii="Arial" w:eastAsia="Times New Roman" w:hAnsi="Arial" w:cs="Arial"/>
          <w:sz w:val="24"/>
          <w:szCs w:val="24"/>
          <w:lang w:eastAsia="pl-PL"/>
        </w:rPr>
      </w:pPr>
      <w:r w:rsidRPr="00CE471F">
        <w:rPr>
          <w:rFonts w:ascii="Arial" w:eastAsia="Times New Roman" w:hAnsi="Arial" w:cs="Arial"/>
          <w:b/>
          <w:color w:val="0070C0"/>
          <w:sz w:val="24"/>
          <w:szCs w:val="24"/>
          <w:lang w:eastAsia="pl-PL"/>
        </w:rPr>
        <w:t>objawy zatrucia –</w:t>
      </w:r>
      <w:r w:rsidRPr="00CE471F">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podczas działania tlenku węgla pojawia się uczucie ociężałości i wrażenie ściskania i wrażenie ściskania głowy, silny ból czołowy i skroniowy oraz zawroty głowy, szum w uszach, zaczerwienienie i pieczenie skóry twarzy, dreszcze, uczucie słabości i lęku, zwiększone pragnienie, przyspieszenie czynności serca, pulsowanie skroniowych naczyń krwionośnych, duszność, wymioty. Następnie pojawia się zdrętwienie, osłabienie i zobojętnienie, senność. Temperatura ciała może wzrosnąć do 38 – 40 stopni. Po tym następuje utrata świadomości, wymioty. Silne zatru</w:t>
      </w:r>
      <w:r w:rsidR="00CE471F">
        <w:rPr>
          <w:rFonts w:ascii="Arial" w:eastAsia="Times New Roman" w:hAnsi="Arial" w:cs="Arial"/>
          <w:sz w:val="24"/>
          <w:szCs w:val="24"/>
          <w:lang w:eastAsia="pl-PL"/>
        </w:rPr>
        <w:t xml:space="preserve">cie może być przyczyną śmierci. </w:t>
      </w:r>
    </w:p>
    <w:p w:rsidR="00CE471F" w:rsidRDefault="00E91363" w:rsidP="00113FE7">
      <w:pPr>
        <w:pStyle w:val="Akapitzlist"/>
        <w:numPr>
          <w:ilvl w:val="0"/>
          <w:numId w:val="11"/>
        </w:numPr>
        <w:spacing w:after="120" w:line="276" w:lineRule="auto"/>
        <w:ind w:left="360"/>
        <w:jc w:val="both"/>
        <w:rPr>
          <w:rFonts w:ascii="Arial" w:eastAsia="Times New Roman" w:hAnsi="Arial" w:cs="Arial"/>
          <w:sz w:val="24"/>
          <w:szCs w:val="24"/>
          <w:lang w:eastAsia="pl-PL"/>
        </w:rPr>
      </w:pPr>
      <w:r w:rsidRPr="00CE471F">
        <w:rPr>
          <w:rFonts w:ascii="Arial" w:eastAsia="Times New Roman" w:hAnsi="Arial" w:cs="Arial"/>
          <w:b/>
          <w:color w:val="0070C0"/>
          <w:sz w:val="24"/>
          <w:szCs w:val="24"/>
          <w:lang w:eastAsia="pl-PL"/>
        </w:rPr>
        <w:t>zasady udzielania pierwszej pomocy –</w:t>
      </w:r>
      <w:r w:rsidRPr="00CE471F">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zatrutego szybko wynieść w pozycji leżącej (nawet jeśli jest zdolny do samodzielnego chodzenia) na świeże powietrze. Uwolnić go od odzieży utrudniającej oddychanie (rozpiąć kołnierz, pas). Ciału nadać wygodną pozycję. Zapewnić spokój i ciepło. Długotrwale podawać tlen. Przy ciężkich i średnich zatruciach chory powinien leżeć nieruchomo. Przy lekkich zatruciach należy podawać kawę lub mocną herbatę. Nasączyć watę roztworem am</w:t>
      </w:r>
      <w:r w:rsidR="00CE471F">
        <w:rPr>
          <w:rFonts w:ascii="Arial" w:eastAsia="Times New Roman" w:hAnsi="Arial" w:cs="Arial"/>
          <w:sz w:val="24"/>
          <w:szCs w:val="24"/>
          <w:lang w:eastAsia="pl-PL"/>
        </w:rPr>
        <w:t xml:space="preserve">oniaku i podawać do wdychania. </w:t>
      </w:r>
    </w:p>
    <w:p w:rsidR="00CE471F" w:rsidRPr="00CE471F" w:rsidRDefault="00E91363" w:rsidP="00CE471F">
      <w:pPr>
        <w:spacing w:after="0" w:line="276" w:lineRule="auto"/>
        <w:jc w:val="both"/>
        <w:rPr>
          <w:rFonts w:ascii="Arial" w:eastAsia="Times New Roman" w:hAnsi="Arial" w:cs="Arial"/>
          <w:sz w:val="28"/>
          <w:szCs w:val="28"/>
          <w:lang w:eastAsia="pl-PL"/>
        </w:rPr>
      </w:pPr>
      <w:r w:rsidRPr="00CE471F">
        <w:rPr>
          <w:rFonts w:ascii="Arial" w:eastAsia="Times New Roman" w:hAnsi="Arial" w:cs="Arial"/>
          <w:b/>
          <w:bCs/>
          <w:sz w:val="24"/>
          <w:szCs w:val="24"/>
          <w:lang w:eastAsia="pl-PL"/>
        </w:rPr>
        <w:t>Tl</w:t>
      </w:r>
      <w:r w:rsidRPr="00CE471F">
        <w:rPr>
          <w:rFonts w:ascii="Arial" w:eastAsia="Times New Roman" w:hAnsi="Arial" w:cs="Arial"/>
          <w:b/>
          <w:bCs/>
          <w:sz w:val="28"/>
          <w:szCs w:val="28"/>
          <w:lang w:eastAsia="pl-PL"/>
        </w:rPr>
        <w:t xml:space="preserve">enek etylenu H2C – CH2O </w:t>
      </w:r>
      <w:r w:rsidR="00CE471F" w:rsidRPr="00CE471F">
        <w:rPr>
          <w:rFonts w:ascii="Arial" w:eastAsia="Times New Roman" w:hAnsi="Arial" w:cs="Arial"/>
          <w:sz w:val="28"/>
          <w:szCs w:val="28"/>
          <w:lang w:eastAsia="pl-PL"/>
        </w:rPr>
        <w:t xml:space="preserve"> </w:t>
      </w:r>
    </w:p>
    <w:p w:rsidR="00CE471F"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CE471F">
        <w:rPr>
          <w:rFonts w:ascii="Arial" w:eastAsia="Times New Roman" w:hAnsi="Arial" w:cs="Arial"/>
          <w:b/>
          <w:color w:val="0070C0"/>
          <w:sz w:val="24"/>
          <w:szCs w:val="24"/>
          <w:lang w:eastAsia="pl-PL"/>
        </w:rPr>
        <w:t xml:space="preserve">działanie – </w:t>
      </w:r>
      <w:r w:rsidRPr="00B47865">
        <w:rPr>
          <w:rFonts w:ascii="Arial" w:eastAsia="Times New Roman" w:hAnsi="Arial" w:cs="Arial"/>
          <w:sz w:val="24"/>
          <w:szCs w:val="24"/>
          <w:lang w:eastAsia="pl-PL"/>
        </w:rPr>
        <w:t>narkotyk o silnych, specyficznych własnościach toksycznych. Charakteryzuje się działaniem inhalacyjnym i drażniącym. Gwałtownie podrażnia skórę. Porażenie skóry następuje przy działaniu tlenku etylenu w stanie ciekłym, gazowym i w postaci roztworów. Przenika łatwo przez odzież, obuwie, rękawice, dlatego często następuje porażenie nie tylko odsłoniętych, lecz również zakrytych części skóry. Jest dobrze adsorbowany przez odzież.</w:t>
      </w:r>
    </w:p>
    <w:p w:rsidR="00CE471F"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CE471F">
        <w:rPr>
          <w:rFonts w:ascii="Arial" w:eastAsia="Times New Roman" w:hAnsi="Arial" w:cs="Arial"/>
          <w:b/>
          <w:color w:val="0070C0"/>
          <w:sz w:val="24"/>
          <w:szCs w:val="24"/>
          <w:lang w:eastAsia="pl-PL"/>
        </w:rPr>
        <w:t xml:space="preserve">objawy zatrucia – </w:t>
      </w:r>
      <w:r w:rsidRPr="00B47865">
        <w:rPr>
          <w:rFonts w:ascii="Arial" w:eastAsia="Times New Roman" w:hAnsi="Arial" w:cs="Arial"/>
          <w:sz w:val="24"/>
          <w:szCs w:val="24"/>
          <w:lang w:eastAsia="pl-PL"/>
        </w:rPr>
        <w:t>przy słabym i średnim zatruciu następuje podrażnienie błon śluzowych oczu, słabe bicie serca, skurcze mięśni, zaczerwienienie twarzy, bóle głowy, osłabienie słuchu, silne wymioty. W przypadku ostrej intoksykacji pojawiają się: nagły silny pulsujący ból głowy, zawroty głowy, zachwianie ruchu, utrudnienie mowy, bóle nóg, ospałość, powolność ruchów, opóźniona reakcja źrenic. Przy oparzeniu oczu powstają oparzenia rogówki. Silnie drażni skórę. Porażeniu skóry może towarzyszyć podwyższenie temperatury, uczucie pieczenia, zaczerwienienie, tworzenie się pęcherzy na tle obrzęku. Niekiedy może rozwijać się martwica ze słabą tendencją do gojenia się.</w:t>
      </w:r>
    </w:p>
    <w:p w:rsidR="00A85AE3"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CE471F">
        <w:rPr>
          <w:rFonts w:ascii="Arial" w:eastAsia="Times New Roman" w:hAnsi="Arial" w:cs="Arial"/>
          <w:b/>
          <w:color w:val="0070C0"/>
          <w:sz w:val="24"/>
          <w:szCs w:val="24"/>
          <w:lang w:eastAsia="pl-PL"/>
        </w:rPr>
        <w:t>zasady udzielania pierwszej pomocy –</w:t>
      </w:r>
      <w:r w:rsidRPr="00CE471F">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wynieść porażonego na świeże powietrze. Podać wilgotny tlen z karbogenem. Przy braku oddechu wykonać sztuczne oddychanie metodą usta – usta. Zmienić skażoną odzież. Skórę i błony śluzowe przemywać wodą lub 2% roztworem sody nie krócej niż przez 15 minut.</w:t>
      </w:r>
    </w:p>
    <w:p w:rsidR="00A85AE3" w:rsidRDefault="00A85AE3" w:rsidP="00A85AE3">
      <w:pPr>
        <w:spacing w:after="0" w:line="276" w:lineRule="auto"/>
        <w:jc w:val="both"/>
        <w:rPr>
          <w:rFonts w:ascii="Arial" w:eastAsia="Times New Roman" w:hAnsi="Arial" w:cs="Arial"/>
          <w:sz w:val="24"/>
          <w:szCs w:val="24"/>
          <w:lang w:eastAsia="pl-PL"/>
        </w:rPr>
      </w:pPr>
    </w:p>
    <w:p w:rsidR="00CE471F" w:rsidRPr="00A85AE3" w:rsidRDefault="00E91363" w:rsidP="00A85AE3">
      <w:pPr>
        <w:spacing w:after="0" w:line="276" w:lineRule="auto"/>
        <w:jc w:val="both"/>
        <w:rPr>
          <w:rFonts w:ascii="Arial" w:eastAsia="Times New Roman" w:hAnsi="Arial" w:cs="Arial"/>
          <w:sz w:val="24"/>
          <w:szCs w:val="24"/>
          <w:lang w:eastAsia="pl-PL"/>
        </w:rPr>
      </w:pPr>
      <w:r w:rsidRPr="00A85AE3">
        <w:rPr>
          <w:rFonts w:ascii="Arial" w:eastAsia="Times New Roman" w:hAnsi="Arial" w:cs="Arial"/>
          <w:sz w:val="24"/>
          <w:szCs w:val="24"/>
          <w:lang w:eastAsia="pl-PL"/>
        </w:rPr>
        <w:br/>
      </w:r>
    </w:p>
    <w:p w:rsidR="00CE471F" w:rsidRPr="00CE471F" w:rsidRDefault="00E91363" w:rsidP="00CE471F">
      <w:pPr>
        <w:spacing w:after="0" w:line="276" w:lineRule="auto"/>
        <w:jc w:val="both"/>
        <w:rPr>
          <w:rFonts w:ascii="Arial" w:eastAsia="Times New Roman" w:hAnsi="Arial" w:cs="Arial"/>
          <w:b/>
          <w:sz w:val="28"/>
          <w:szCs w:val="28"/>
          <w:lang w:eastAsia="pl-PL"/>
        </w:rPr>
      </w:pPr>
      <w:r w:rsidRPr="00CE471F">
        <w:rPr>
          <w:rFonts w:ascii="Arial" w:eastAsia="Times New Roman" w:hAnsi="Arial" w:cs="Arial"/>
          <w:b/>
          <w:sz w:val="28"/>
          <w:szCs w:val="28"/>
          <w:lang w:eastAsia="pl-PL"/>
        </w:rPr>
        <w:lastRenderedPageBreak/>
        <w:t>Dwutlenek siarki SO2</w:t>
      </w:r>
      <w:r w:rsidR="00CE471F" w:rsidRPr="00CE471F">
        <w:rPr>
          <w:rFonts w:ascii="Arial" w:eastAsia="Times New Roman" w:hAnsi="Arial" w:cs="Arial"/>
          <w:b/>
          <w:sz w:val="28"/>
          <w:szCs w:val="28"/>
          <w:lang w:eastAsia="pl-PL"/>
        </w:rPr>
        <w:t xml:space="preserve"> </w:t>
      </w:r>
    </w:p>
    <w:p w:rsidR="00CE471F"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B47865">
        <w:rPr>
          <w:rFonts w:ascii="Arial" w:eastAsia="Times New Roman" w:hAnsi="Arial" w:cs="Arial"/>
          <w:sz w:val="24"/>
          <w:szCs w:val="24"/>
          <w:lang w:eastAsia="pl-PL"/>
        </w:rPr>
        <w:t>Działa na błony śluzowe (wilgotne) wskutek tworzenia się kwasów siarkawego lub siarkowego, wywołując silne miejscowe podrażnienie. Rozwija się skurcz oskrzeli, pojawiają się trudności w oddychaniu, ulega zachwianiu przemiana węglowodanowa i białkowa, a także procesy utleniania w rdzeniu kręgowym, wą</w:t>
      </w:r>
      <w:r w:rsidR="00CE471F">
        <w:rPr>
          <w:rFonts w:ascii="Arial" w:eastAsia="Times New Roman" w:hAnsi="Arial" w:cs="Arial"/>
          <w:sz w:val="24"/>
          <w:szCs w:val="24"/>
          <w:lang w:eastAsia="pl-PL"/>
        </w:rPr>
        <w:t>trobie, śledzionie i mięśniach.</w:t>
      </w:r>
    </w:p>
    <w:p w:rsidR="00CE471F"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CE471F">
        <w:rPr>
          <w:rFonts w:ascii="Arial" w:eastAsia="Times New Roman" w:hAnsi="Arial" w:cs="Arial"/>
          <w:b/>
          <w:color w:val="0070C0"/>
          <w:sz w:val="24"/>
          <w:szCs w:val="24"/>
          <w:lang w:eastAsia="pl-PL"/>
        </w:rPr>
        <w:t>objawy zatrucia –</w:t>
      </w:r>
      <w:r w:rsidRPr="00CE471F">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podrażnienie oczu, nosa i gardła. Przy krótkotrwałym działaniu występują wymioty, trudności w mowie i połykaniu. Śmierć może nastąpić w wyniku uduszenia, będącego rezultatem odruchowego skurczu szczeliny głosowej, nagłego zatrzymania obiegu krwi w płucach lub szoku,</w:t>
      </w:r>
      <w:r w:rsidR="00CE471F">
        <w:rPr>
          <w:rFonts w:ascii="Arial" w:eastAsia="Times New Roman" w:hAnsi="Arial" w:cs="Arial"/>
          <w:sz w:val="24"/>
          <w:szCs w:val="24"/>
          <w:lang w:eastAsia="pl-PL"/>
        </w:rPr>
        <w:t xml:space="preserve"> a także w wyniku obrzęku płuc.</w:t>
      </w:r>
    </w:p>
    <w:p w:rsidR="00CE471F"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CE471F">
        <w:rPr>
          <w:rFonts w:ascii="Arial" w:eastAsia="Times New Roman" w:hAnsi="Arial" w:cs="Arial"/>
          <w:b/>
          <w:color w:val="0070C0"/>
          <w:sz w:val="24"/>
          <w:szCs w:val="24"/>
          <w:lang w:eastAsia="pl-PL"/>
        </w:rPr>
        <w:t>zasady udzielania pierwszej pomocy -</w:t>
      </w:r>
      <w:r w:rsidRPr="00CE471F">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wynieść porażonego na świeże powietrze. Skórę i błony śluzowe przemywać wodą lub 2% roztworem sody nie krócej niż przez 15 minut. Oczy, nos przemywać bieżącą wodą nie krócej niż przez 15 minut. W przypa</w:t>
      </w:r>
      <w:r w:rsidR="00CE471F">
        <w:rPr>
          <w:rFonts w:ascii="Arial" w:eastAsia="Times New Roman" w:hAnsi="Arial" w:cs="Arial"/>
          <w:sz w:val="24"/>
          <w:szCs w:val="24"/>
          <w:lang w:eastAsia="pl-PL"/>
        </w:rPr>
        <w:t>dku uzasadnionym podawać tlen.</w:t>
      </w:r>
    </w:p>
    <w:p w:rsidR="00CE471F" w:rsidRPr="00CE471F" w:rsidRDefault="00CE471F" w:rsidP="00CE471F">
      <w:pPr>
        <w:pStyle w:val="Akapitzlist"/>
        <w:spacing w:after="0" w:line="276" w:lineRule="auto"/>
        <w:ind w:left="360"/>
        <w:jc w:val="both"/>
        <w:rPr>
          <w:rFonts w:ascii="Arial" w:eastAsia="Times New Roman" w:hAnsi="Arial" w:cs="Arial"/>
          <w:sz w:val="8"/>
          <w:szCs w:val="8"/>
          <w:lang w:eastAsia="pl-PL"/>
        </w:rPr>
      </w:pPr>
    </w:p>
    <w:p w:rsidR="00CE471F" w:rsidRPr="00A85AE3" w:rsidRDefault="00E91363" w:rsidP="00CE471F">
      <w:pPr>
        <w:spacing w:after="0" w:line="276" w:lineRule="auto"/>
        <w:jc w:val="both"/>
        <w:rPr>
          <w:rFonts w:ascii="Arial" w:eastAsia="Times New Roman" w:hAnsi="Arial" w:cs="Arial"/>
          <w:sz w:val="28"/>
          <w:szCs w:val="28"/>
          <w:lang w:eastAsia="pl-PL"/>
        </w:rPr>
      </w:pPr>
      <w:r w:rsidRPr="00A85AE3">
        <w:rPr>
          <w:rFonts w:ascii="Arial" w:eastAsia="Times New Roman" w:hAnsi="Arial" w:cs="Arial"/>
          <w:b/>
          <w:bCs/>
          <w:sz w:val="28"/>
          <w:szCs w:val="28"/>
          <w:lang w:eastAsia="pl-PL"/>
        </w:rPr>
        <w:t xml:space="preserve">Dwusiarczek węgla CS2 </w:t>
      </w:r>
    </w:p>
    <w:p w:rsidR="00CE471F"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CE471F">
        <w:rPr>
          <w:rFonts w:ascii="Arial" w:eastAsia="Times New Roman" w:hAnsi="Arial" w:cs="Arial"/>
          <w:b/>
          <w:color w:val="0070C0"/>
          <w:sz w:val="24"/>
          <w:szCs w:val="24"/>
          <w:lang w:eastAsia="pl-PL"/>
        </w:rPr>
        <w:t>działanie –</w:t>
      </w:r>
      <w:r w:rsidRPr="00CE471F">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trucizna neurotropowa. Posiada własność ogólnego zatruwania organizmu, objawy miejscowe są niewyraźne. Zasadniczo do organizmu przenika drogą inhalacyjną, możliwe także przenikanie przez nieuszkodzoną skórę. Duże stężenia wykazują działanie narkotyczne. Chroniczne działanie małych stężeń wywołuje choroby ośrodkowego wegetatywnego i peryferyjnego układu nerwowego, organów endokrynologicznych i wewnętrznych, układu krwionośnego. Sprzyja rozwojowi chorób układu sercowo – naczyniowego, choroby wrzodowej żołądka i dwunastnicy, cukrzycy i innych.</w:t>
      </w:r>
    </w:p>
    <w:p w:rsidR="00A85AE3"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CE471F">
        <w:rPr>
          <w:rFonts w:ascii="Arial" w:eastAsia="Times New Roman" w:hAnsi="Arial" w:cs="Arial"/>
          <w:b/>
          <w:color w:val="0070C0"/>
          <w:sz w:val="24"/>
          <w:szCs w:val="24"/>
          <w:lang w:eastAsia="pl-PL"/>
        </w:rPr>
        <w:t>objawy zatrucia –</w:t>
      </w:r>
      <w:r w:rsidRPr="00CE471F">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w przypadku wdychania dwusiarczku węgla następują zaczerwienienia twarzy, pojawia się stan euforii, czasami konwulsje. Przy działaniu silnych stężeń następuje szybka utrata świadomości i zachodzi niebezpieczeństwo paraliżu układu oddechowego. Możliwy jest silny ból głowy, porażenie wzroku, słuchu i równowagi, wystąpienie zespołu Parkinsona, rozkojarzenie świadomości, zaburzenia snu oraz czynności nerek, po spożyciu występują wymioty, biegunka z domieszką krwi. W przypadku długotrwałego działania na skórę powstają zmiany jak przy oparzeniach drugiego stopnia. Przy działaniu przez skórę skutki są podobne jak przy działaniu inhalacyjnym.</w:t>
      </w:r>
    </w:p>
    <w:p w:rsidR="00CE471F"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A85AE3">
        <w:rPr>
          <w:rFonts w:ascii="Arial" w:eastAsia="Times New Roman" w:hAnsi="Arial" w:cs="Arial"/>
          <w:b/>
          <w:color w:val="0070C0"/>
          <w:sz w:val="24"/>
          <w:szCs w:val="24"/>
          <w:lang w:eastAsia="pl-PL"/>
        </w:rPr>
        <w:t>zasady udzielania pierwszej pomocy –</w:t>
      </w:r>
      <w:r w:rsidRPr="00A85AE3">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wynieść porażonego na świeże powietrze. Skórę i błony śluzowe przemywać wodą. Zmienić skażoną odzież. Dalsze dzi</w:t>
      </w:r>
      <w:r w:rsidR="00CE471F">
        <w:rPr>
          <w:rFonts w:ascii="Arial" w:eastAsia="Times New Roman" w:hAnsi="Arial" w:cs="Arial"/>
          <w:sz w:val="24"/>
          <w:szCs w:val="24"/>
          <w:lang w:eastAsia="pl-PL"/>
        </w:rPr>
        <w:t xml:space="preserve">ałania według wskazań lekarza. </w:t>
      </w:r>
    </w:p>
    <w:p w:rsidR="00CE471F" w:rsidRPr="00CE471F" w:rsidRDefault="00CE471F" w:rsidP="00CE471F">
      <w:pPr>
        <w:pStyle w:val="Akapitzlist"/>
        <w:spacing w:after="0" w:line="276" w:lineRule="auto"/>
        <w:ind w:left="360"/>
        <w:jc w:val="both"/>
        <w:rPr>
          <w:rFonts w:ascii="Arial" w:eastAsia="Times New Roman" w:hAnsi="Arial" w:cs="Arial"/>
          <w:sz w:val="8"/>
          <w:szCs w:val="8"/>
          <w:lang w:eastAsia="pl-PL"/>
        </w:rPr>
      </w:pPr>
    </w:p>
    <w:p w:rsidR="00CE471F" w:rsidRPr="00CE471F" w:rsidRDefault="00E91363" w:rsidP="00CE471F">
      <w:pPr>
        <w:spacing w:after="0" w:line="276" w:lineRule="auto"/>
        <w:jc w:val="both"/>
        <w:rPr>
          <w:rFonts w:ascii="Arial" w:eastAsia="Times New Roman" w:hAnsi="Arial" w:cs="Arial"/>
          <w:sz w:val="28"/>
          <w:szCs w:val="28"/>
          <w:lang w:eastAsia="pl-PL"/>
        </w:rPr>
      </w:pPr>
      <w:r w:rsidRPr="00CE471F">
        <w:rPr>
          <w:rFonts w:ascii="Arial" w:eastAsia="Times New Roman" w:hAnsi="Arial" w:cs="Arial"/>
          <w:b/>
          <w:bCs/>
          <w:sz w:val="28"/>
          <w:szCs w:val="28"/>
          <w:lang w:eastAsia="pl-PL"/>
        </w:rPr>
        <w:t xml:space="preserve">Czteroetylek ołowiu (C2H5)4Pb </w:t>
      </w:r>
    </w:p>
    <w:p w:rsidR="00CE471F"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CE471F">
        <w:rPr>
          <w:rFonts w:ascii="Arial" w:eastAsia="Times New Roman" w:hAnsi="Arial" w:cs="Arial"/>
          <w:b/>
          <w:color w:val="0070C0"/>
          <w:sz w:val="24"/>
          <w:szCs w:val="24"/>
          <w:lang w:eastAsia="pl-PL"/>
        </w:rPr>
        <w:t>działanie –</w:t>
      </w:r>
      <w:r w:rsidRPr="00CE471F">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 xml:space="preserve">silna trucizna atakująca głównie układ nerwowy. Posiada własności kumulacyjne. Zatrucie możliwe jest przez drogi oddechowe, przewód pokarmowy oraz skórę. Okres utajenia – od kilku godzin do kilku dób. Toksyczność czteroetylku jest spowodowana tworzeniem się w organizmie trójetylku ołowiu – aktywnego inhibitora procesów przemian. W początkowej fazie zatrucia następuje rozstrój odruchów warunkowych. Przy ostrych </w:t>
      </w:r>
      <w:r w:rsidRPr="00B47865">
        <w:rPr>
          <w:rFonts w:ascii="Arial" w:eastAsia="Times New Roman" w:hAnsi="Arial" w:cs="Arial"/>
          <w:sz w:val="24"/>
          <w:szCs w:val="24"/>
          <w:lang w:eastAsia="pl-PL"/>
        </w:rPr>
        <w:lastRenderedPageBreak/>
        <w:t xml:space="preserve">zatruciach pojawiają się zmiany w układzie nerwowym i naczyniowym. </w:t>
      </w:r>
      <w:r w:rsidR="00A85AE3">
        <w:rPr>
          <w:rFonts w:ascii="Arial" w:eastAsia="Times New Roman" w:hAnsi="Arial" w:cs="Arial"/>
          <w:sz w:val="24"/>
          <w:szCs w:val="24"/>
          <w:lang w:eastAsia="pl-PL"/>
        </w:rPr>
        <w:br/>
      </w:r>
      <w:r w:rsidRPr="00B47865">
        <w:rPr>
          <w:rFonts w:ascii="Arial" w:eastAsia="Times New Roman" w:hAnsi="Arial" w:cs="Arial"/>
          <w:sz w:val="24"/>
          <w:szCs w:val="24"/>
          <w:lang w:eastAsia="pl-PL"/>
        </w:rPr>
        <w:t>W przypadku kombinowanego zatrucia czteroetylkiem ołowiu lub jego mieszaninami z metanolem lub antyfryzem toksyczność wzmaga się. Bardzo niebezpieczne są także zatrucia chroniczne małymi dawkami, w wyniku czego zachodzą zmiany w korze mózgowej, powodujące rozstrój naczyniowy, gwałtown</w:t>
      </w:r>
      <w:r w:rsidR="00CE471F">
        <w:rPr>
          <w:rFonts w:ascii="Arial" w:eastAsia="Times New Roman" w:hAnsi="Arial" w:cs="Arial"/>
          <w:sz w:val="24"/>
          <w:szCs w:val="24"/>
          <w:lang w:eastAsia="pl-PL"/>
        </w:rPr>
        <w:t>ie ograniczający krążenie krwi.</w:t>
      </w:r>
    </w:p>
    <w:p w:rsidR="00CE471F"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CE471F">
        <w:rPr>
          <w:rFonts w:ascii="Arial" w:eastAsia="Times New Roman" w:hAnsi="Arial" w:cs="Arial"/>
          <w:b/>
          <w:color w:val="0070C0"/>
          <w:sz w:val="24"/>
          <w:szCs w:val="24"/>
          <w:lang w:eastAsia="pl-PL"/>
        </w:rPr>
        <w:t>objawy zatrucia –</w:t>
      </w:r>
      <w:r w:rsidRPr="00CE471F">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po wchłonięciu przez organizm określonej ilości czteroetylku ołowiu następuje rozstrój ośrodkowego układu nerwowego, ból głowy, stan podniecenia, bezsenność, porażenie wzroku, drgawki. Obniża się ciśnienie krwi, oraz temperatura ciała. Możliwe jest zejście śmiertelne w ciągu kilku dni od zatrucia.</w:t>
      </w:r>
    </w:p>
    <w:p w:rsidR="00CE471F"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CE471F">
        <w:rPr>
          <w:rFonts w:ascii="Arial" w:eastAsia="Times New Roman" w:hAnsi="Arial" w:cs="Arial"/>
          <w:b/>
          <w:color w:val="0070C0"/>
          <w:sz w:val="24"/>
          <w:szCs w:val="24"/>
          <w:lang w:eastAsia="pl-PL"/>
        </w:rPr>
        <w:t>zasady udzielania pierwszej pomocy –</w:t>
      </w:r>
      <w:r w:rsidRPr="00CE471F">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 xml:space="preserve">nie później niż po upływie trzech godzin od spożycia trucizny wywołać wymioty oraz (lub) przepłukać żołądek </w:t>
      </w:r>
      <w:r w:rsidR="00A85AE3">
        <w:rPr>
          <w:rFonts w:ascii="Arial" w:eastAsia="Times New Roman" w:hAnsi="Arial" w:cs="Arial"/>
          <w:sz w:val="24"/>
          <w:szCs w:val="24"/>
          <w:lang w:eastAsia="pl-PL"/>
        </w:rPr>
        <w:br/>
      </w:r>
      <w:r w:rsidRPr="00B47865">
        <w:rPr>
          <w:rFonts w:ascii="Arial" w:eastAsia="Times New Roman" w:hAnsi="Arial" w:cs="Arial"/>
          <w:sz w:val="24"/>
          <w:szCs w:val="24"/>
          <w:lang w:eastAsia="pl-PL"/>
        </w:rPr>
        <w:t xml:space="preserve">2% roztworem siarczanu sodu. Zmienić skażoną odzież. Skażoną skórę odkażać </w:t>
      </w:r>
      <w:r w:rsidR="00A85AE3">
        <w:rPr>
          <w:rFonts w:ascii="Arial" w:eastAsia="Times New Roman" w:hAnsi="Arial" w:cs="Arial"/>
          <w:sz w:val="24"/>
          <w:szCs w:val="24"/>
          <w:lang w:eastAsia="pl-PL"/>
        </w:rPr>
        <w:t>1–</w:t>
      </w:r>
      <w:r w:rsidRPr="00B47865">
        <w:rPr>
          <w:rFonts w:ascii="Arial" w:eastAsia="Times New Roman" w:hAnsi="Arial" w:cs="Arial"/>
          <w:sz w:val="24"/>
          <w:szCs w:val="24"/>
          <w:lang w:eastAsia="pl-PL"/>
        </w:rPr>
        <w:t>5% roztworem monochloroaminy w benzynie, samą benzyną (nieetylizowaną) lub naftą a następnie przemyć ciepłą wodą i mydłem. Skażoną odzież odkażać przez moczenie w nafcie w ciągu 2 godzin, a następnie przez gotowanie i pranie z</w:t>
      </w:r>
      <w:r w:rsidR="00CE471F">
        <w:rPr>
          <w:rFonts w:ascii="Arial" w:eastAsia="Times New Roman" w:hAnsi="Arial" w:cs="Arial"/>
          <w:sz w:val="24"/>
          <w:szCs w:val="24"/>
          <w:lang w:eastAsia="pl-PL"/>
        </w:rPr>
        <w:t xml:space="preserve"> dodatkiem 1% monochloroaminy.</w:t>
      </w:r>
    </w:p>
    <w:p w:rsidR="00CE471F" w:rsidRPr="00CE471F" w:rsidRDefault="00CE471F" w:rsidP="00CE471F">
      <w:pPr>
        <w:pStyle w:val="Akapitzlist"/>
        <w:spacing w:after="0" w:line="276" w:lineRule="auto"/>
        <w:ind w:left="360"/>
        <w:jc w:val="both"/>
        <w:rPr>
          <w:rFonts w:ascii="Arial" w:eastAsia="Times New Roman" w:hAnsi="Arial" w:cs="Arial"/>
          <w:sz w:val="8"/>
          <w:szCs w:val="8"/>
          <w:lang w:eastAsia="pl-PL"/>
        </w:rPr>
      </w:pPr>
    </w:p>
    <w:p w:rsidR="00CE471F" w:rsidRPr="00CE471F" w:rsidRDefault="00E91363" w:rsidP="00CE471F">
      <w:pPr>
        <w:spacing w:after="0" w:line="276" w:lineRule="auto"/>
        <w:jc w:val="both"/>
        <w:rPr>
          <w:rFonts w:ascii="Arial" w:eastAsia="Times New Roman" w:hAnsi="Arial" w:cs="Arial"/>
          <w:sz w:val="28"/>
          <w:szCs w:val="28"/>
          <w:lang w:eastAsia="pl-PL"/>
        </w:rPr>
      </w:pPr>
      <w:r w:rsidRPr="00CE471F">
        <w:rPr>
          <w:rFonts w:ascii="Arial" w:eastAsia="Times New Roman" w:hAnsi="Arial" w:cs="Arial"/>
          <w:b/>
          <w:bCs/>
          <w:sz w:val="28"/>
          <w:szCs w:val="28"/>
          <w:lang w:eastAsia="pl-PL"/>
        </w:rPr>
        <w:t xml:space="preserve">Fosgen COCl2 </w:t>
      </w:r>
    </w:p>
    <w:p w:rsidR="00CE471F"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CE471F">
        <w:rPr>
          <w:rFonts w:ascii="Arial" w:eastAsia="Times New Roman" w:hAnsi="Arial" w:cs="Arial"/>
          <w:b/>
          <w:color w:val="0070C0"/>
          <w:sz w:val="24"/>
          <w:szCs w:val="24"/>
          <w:lang w:eastAsia="pl-PL"/>
        </w:rPr>
        <w:t>działanie -</w:t>
      </w:r>
      <w:r w:rsidRPr="00CE471F">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 xml:space="preserve">Działa rażąco na płuca. Zatrucie fosgenem powoduje ograniczenie przenikalności ścianek pęcherzyków płucnych i naczyń krwionośnych w wyniku czego ciekły składnik krwi (plazma) wchodzi do przestrzeni pęcherzyków </w:t>
      </w:r>
      <w:r w:rsidR="00CE471F">
        <w:rPr>
          <w:rFonts w:ascii="Arial" w:eastAsia="Times New Roman" w:hAnsi="Arial" w:cs="Arial"/>
          <w:sz w:val="24"/>
          <w:szCs w:val="24"/>
          <w:lang w:eastAsia="pl-PL"/>
        </w:rPr>
        <w:br/>
      </w:r>
      <w:r w:rsidRPr="00B47865">
        <w:rPr>
          <w:rFonts w:ascii="Arial" w:eastAsia="Times New Roman" w:hAnsi="Arial" w:cs="Arial"/>
          <w:sz w:val="24"/>
          <w:szCs w:val="24"/>
          <w:lang w:eastAsia="pl-PL"/>
        </w:rPr>
        <w:t>i powoduje obrzęk płuc. Pojawia się głód tlenowy organizmu, który się zwiększa ws</w:t>
      </w:r>
      <w:r w:rsidR="00CE471F">
        <w:rPr>
          <w:rFonts w:ascii="Arial" w:eastAsia="Times New Roman" w:hAnsi="Arial" w:cs="Arial"/>
          <w:sz w:val="24"/>
          <w:szCs w:val="24"/>
          <w:lang w:eastAsia="pl-PL"/>
        </w:rPr>
        <w:t>kutek zwolnienia krążenia krwi.</w:t>
      </w:r>
    </w:p>
    <w:p w:rsidR="00CE471F"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CE471F">
        <w:rPr>
          <w:rFonts w:ascii="Arial" w:eastAsia="Times New Roman" w:hAnsi="Arial" w:cs="Arial"/>
          <w:b/>
          <w:color w:val="0070C0"/>
          <w:sz w:val="24"/>
          <w:szCs w:val="24"/>
          <w:lang w:eastAsia="pl-PL"/>
        </w:rPr>
        <w:t>objawy zatrucia –</w:t>
      </w:r>
      <w:r w:rsidRPr="00CE471F">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 xml:space="preserve">wdychanie małych i średnich stężeń wywołuje podrażnienie górnych dróg oddechowych i oczu, łzawienie, kaszel i nudności. </w:t>
      </w:r>
      <w:r w:rsidR="00CE471F" w:rsidRPr="00B47865">
        <w:rPr>
          <w:rFonts w:ascii="Arial" w:eastAsia="Times New Roman" w:hAnsi="Arial" w:cs="Arial"/>
          <w:sz w:val="24"/>
          <w:szCs w:val="24"/>
          <w:lang w:eastAsia="pl-PL"/>
        </w:rPr>
        <w:t>Przy wyższych</w:t>
      </w:r>
      <w:r w:rsidRPr="00B47865">
        <w:rPr>
          <w:rFonts w:ascii="Arial" w:eastAsia="Times New Roman" w:hAnsi="Arial" w:cs="Arial"/>
          <w:sz w:val="24"/>
          <w:szCs w:val="24"/>
          <w:lang w:eastAsia="pl-PL"/>
        </w:rPr>
        <w:t xml:space="preserve"> stężeniach pojawiają się wymioty, bóle za mostkiem, duszność, po czym objawy ulegają szybkiemu osłabieniu i ustępują. Następuje stan pozornego wyzdrowienia, który okresem utajenia choroby trwającym od 1 do 24 godzin. Im krótszy okres utajenia tym mniej pomyślna jest diagnoza. Wysiłek fizyczny może skracać okres utajenia. Następnie</w:t>
      </w:r>
      <w:r w:rsidR="00CE471F">
        <w:rPr>
          <w:rFonts w:ascii="Arial" w:eastAsia="Times New Roman" w:hAnsi="Arial" w:cs="Arial"/>
          <w:sz w:val="24"/>
          <w:szCs w:val="24"/>
          <w:lang w:eastAsia="pl-PL"/>
        </w:rPr>
        <w:t xml:space="preserve"> </w:t>
      </w:r>
      <w:r w:rsidRPr="00B47865">
        <w:rPr>
          <w:rFonts w:ascii="Arial" w:eastAsia="Times New Roman" w:hAnsi="Arial" w:cs="Arial"/>
          <w:sz w:val="24"/>
          <w:szCs w:val="24"/>
          <w:lang w:eastAsia="pl-PL"/>
        </w:rPr>
        <w:t xml:space="preserve">u zatrutego pojawia się kaszel, trudności </w:t>
      </w:r>
      <w:r w:rsidR="00CE471F">
        <w:rPr>
          <w:rFonts w:ascii="Arial" w:eastAsia="Times New Roman" w:hAnsi="Arial" w:cs="Arial"/>
          <w:sz w:val="24"/>
          <w:szCs w:val="24"/>
          <w:lang w:eastAsia="pl-PL"/>
        </w:rPr>
        <w:br/>
      </w:r>
      <w:r w:rsidRPr="00B47865">
        <w:rPr>
          <w:rFonts w:ascii="Arial" w:eastAsia="Times New Roman" w:hAnsi="Arial" w:cs="Arial"/>
          <w:sz w:val="24"/>
          <w:szCs w:val="24"/>
          <w:lang w:eastAsia="pl-PL"/>
        </w:rPr>
        <w:t>w oddychaniu, silna chrypka, temperatura ciała podnosi się, obrzęk płuc jest maksymalny w końcu pierwszej doby. Zmniejsza się ilość tlenu we krwi. Wskutek silnego głodu tlenowego może nastąpić śmierć zatrute</w:t>
      </w:r>
      <w:r w:rsidR="00CE471F">
        <w:rPr>
          <w:rFonts w:ascii="Arial" w:eastAsia="Times New Roman" w:hAnsi="Arial" w:cs="Arial"/>
          <w:sz w:val="24"/>
          <w:szCs w:val="24"/>
          <w:lang w:eastAsia="pl-PL"/>
        </w:rPr>
        <w:t>go.</w:t>
      </w:r>
    </w:p>
    <w:p w:rsidR="00CE471F"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CE471F">
        <w:rPr>
          <w:rFonts w:ascii="Arial" w:eastAsia="Times New Roman" w:hAnsi="Arial" w:cs="Arial"/>
          <w:b/>
          <w:color w:val="0070C0"/>
          <w:sz w:val="24"/>
          <w:szCs w:val="24"/>
          <w:lang w:eastAsia="pl-PL"/>
        </w:rPr>
        <w:t>zasady udzielania pierwszej pomocy –</w:t>
      </w:r>
      <w:r w:rsidRPr="00CE471F">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porażonych należy natychmiast hospitalizować, nawet gdy są w dobrym stanie. Przed skierowaniem do szpitala zmienić odzież, włącznie z bielizną. Umyć porażonych. Zapewnić im absolutny spokój i ciepło ( w celu zmniejszenia zapotrzebowania organizmu na tlen). Podawać tlen. Sztuczne oddychanie wykonać (przy zachowaniu ostrożności) tylko przy zagrożeniu życia lub zatrzymaniu oddechu. Przy porażeniu skóry (przez odzież) natychmiast zdjąć odzież, a miejsca chore przemyć 2</w:t>
      </w:r>
      <w:r w:rsidR="00CE471F">
        <w:rPr>
          <w:rFonts w:ascii="Arial" w:eastAsia="Times New Roman" w:hAnsi="Arial" w:cs="Arial"/>
          <w:sz w:val="24"/>
          <w:szCs w:val="24"/>
          <w:lang w:eastAsia="pl-PL"/>
        </w:rPr>
        <w:t xml:space="preserve"> – 5% roztworem sody</w:t>
      </w:r>
    </w:p>
    <w:p w:rsidR="00CE471F" w:rsidRDefault="00CE471F" w:rsidP="00CE471F">
      <w:pPr>
        <w:pStyle w:val="Akapitzlist"/>
        <w:spacing w:after="0" w:line="276" w:lineRule="auto"/>
        <w:ind w:left="360"/>
        <w:jc w:val="both"/>
        <w:rPr>
          <w:rFonts w:ascii="Arial" w:eastAsia="Times New Roman" w:hAnsi="Arial" w:cs="Arial"/>
          <w:sz w:val="24"/>
          <w:szCs w:val="24"/>
          <w:lang w:eastAsia="pl-PL"/>
        </w:rPr>
      </w:pPr>
    </w:p>
    <w:p w:rsidR="00CE471F" w:rsidRPr="00CE471F" w:rsidRDefault="00E91363" w:rsidP="00CE471F">
      <w:pPr>
        <w:spacing w:after="0" w:line="276" w:lineRule="auto"/>
        <w:jc w:val="both"/>
        <w:rPr>
          <w:rFonts w:ascii="Arial" w:eastAsia="Times New Roman" w:hAnsi="Arial" w:cs="Arial"/>
          <w:sz w:val="28"/>
          <w:szCs w:val="28"/>
          <w:lang w:eastAsia="pl-PL"/>
        </w:rPr>
      </w:pPr>
      <w:r w:rsidRPr="00CE471F">
        <w:rPr>
          <w:rFonts w:ascii="Arial" w:eastAsia="Times New Roman" w:hAnsi="Arial" w:cs="Arial"/>
          <w:b/>
          <w:bCs/>
          <w:sz w:val="28"/>
          <w:szCs w:val="28"/>
          <w:lang w:eastAsia="pl-PL"/>
        </w:rPr>
        <w:lastRenderedPageBreak/>
        <w:t xml:space="preserve">Fluorowodór HF </w:t>
      </w:r>
      <w:r w:rsidR="00CE471F" w:rsidRPr="00CE471F">
        <w:rPr>
          <w:rFonts w:ascii="Arial" w:eastAsia="Times New Roman" w:hAnsi="Arial" w:cs="Arial"/>
          <w:sz w:val="28"/>
          <w:szCs w:val="28"/>
          <w:lang w:eastAsia="pl-PL"/>
        </w:rPr>
        <w:t xml:space="preserve"> </w:t>
      </w:r>
    </w:p>
    <w:p w:rsidR="00CE471F"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CE471F">
        <w:rPr>
          <w:rFonts w:ascii="Arial" w:eastAsia="Times New Roman" w:hAnsi="Arial" w:cs="Arial"/>
          <w:b/>
          <w:color w:val="0070C0"/>
          <w:sz w:val="24"/>
          <w:szCs w:val="24"/>
          <w:lang w:eastAsia="pl-PL"/>
        </w:rPr>
        <w:t>działanie –</w:t>
      </w:r>
      <w:r w:rsidRPr="00CE471F">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 xml:space="preserve">silnie drażni górne drogi oddechowe. Przy dużych stężeniach podrażnieniu ulegają oczy oraz śluzówki nosa, występuje łzawienie i ślinotok. Mogą powstawać trudno gojące się wrzody spojówek oczu, błon śluzowych, nosa, jamy ustnej, krtani i oskrzeli, zapalenia ropne, krwawienia z nosa. Niekiedy występują wymioty, kolka, objawy porażenia ośrodkowego układy nerwowego, uczucie duszenia oraz naruszenie krwioobiegu w naczyniach wieńcowych </w:t>
      </w:r>
      <w:r w:rsidR="00CE471F">
        <w:rPr>
          <w:rFonts w:ascii="Arial" w:eastAsia="Times New Roman" w:hAnsi="Arial" w:cs="Arial"/>
          <w:sz w:val="24"/>
          <w:szCs w:val="24"/>
          <w:lang w:eastAsia="pl-PL"/>
        </w:rPr>
        <w:br/>
      </w:r>
      <w:r w:rsidRPr="00B47865">
        <w:rPr>
          <w:rFonts w:ascii="Arial" w:eastAsia="Times New Roman" w:hAnsi="Arial" w:cs="Arial"/>
          <w:sz w:val="24"/>
          <w:szCs w:val="24"/>
          <w:lang w:eastAsia="pl-PL"/>
        </w:rPr>
        <w:t>i spadek ciśnienia krwi. Możliwe jest toksyczne zapalenie wątroby.</w:t>
      </w:r>
    </w:p>
    <w:p w:rsidR="00CE471F"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CE471F">
        <w:rPr>
          <w:rFonts w:ascii="Arial" w:eastAsia="Times New Roman" w:hAnsi="Arial" w:cs="Arial"/>
          <w:b/>
          <w:color w:val="0070C0"/>
          <w:sz w:val="24"/>
          <w:szCs w:val="24"/>
          <w:lang w:eastAsia="pl-PL"/>
        </w:rPr>
        <w:t>objawy zatrucia –</w:t>
      </w:r>
      <w:r w:rsidRPr="00CE471F">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 xml:space="preserve">wdychanie par wywołuje silne podrażnienie błon śluzowych oczu i nosa. Po spożyciu pojawiają się bóle brzucha i następnie pocenie się, pojawiają się duszności i biegunka z domieszką krwi. Pojawia się silne pragnienie, osłabienie mięśni, drgawki, konwulsje. Podnosi się temperatura ciała. Obniża się ciśnienie krwi, pojawia się tachykardia. Po trafieniu na skórę bardzo szybko i głęboko wnika do tkanek, czemu towarzyszy silny, trwający kilka dni ból. W ślad za tym powstają głębokie, trudno gojące się martwice tkanek </w:t>
      </w:r>
      <w:r w:rsidR="00CE471F">
        <w:rPr>
          <w:rFonts w:ascii="Arial" w:eastAsia="Times New Roman" w:hAnsi="Arial" w:cs="Arial"/>
          <w:sz w:val="24"/>
          <w:szCs w:val="24"/>
          <w:lang w:eastAsia="pl-PL"/>
        </w:rPr>
        <w:br/>
      </w:r>
      <w:r w:rsidRPr="00B47865">
        <w:rPr>
          <w:rFonts w:ascii="Arial" w:eastAsia="Times New Roman" w:hAnsi="Arial" w:cs="Arial"/>
          <w:sz w:val="24"/>
          <w:szCs w:val="24"/>
          <w:lang w:eastAsia="pl-PL"/>
        </w:rPr>
        <w:t>i wrzody.</w:t>
      </w:r>
    </w:p>
    <w:p w:rsidR="00CE471F"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CE471F">
        <w:rPr>
          <w:rFonts w:ascii="Arial" w:eastAsia="Times New Roman" w:hAnsi="Arial" w:cs="Arial"/>
          <w:b/>
          <w:color w:val="0070C0"/>
          <w:sz w:val="24"/>
          <w:szCs w:val="24"/>
          <w:lang w:eastAsia="pl-PL"/>
        </w:rPr>
        <w:t>zasady udzielania pierwszej pomocy –</w:t>
      </w:r>
      <w:r w:rsidRPr="00CE471F">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 xml:space="preserve">wynieść porażonego na świeże powietrze. Przy zatruciu przez drogi oddechowe – podać tlen; jeśli to będzie konieczne, zastosować sztuczne oddychanie. Porażone oczy natychmiast </w:t>
      </w:r>
      <w:r w:rsidR="00CE471F">
        <w:rPr>
          <w:rFonts w:ascii="Arial" w:eastAsia="Times New Roman" w:hAnsi="Arial" w:cs="Arial"/>
          <w:sz w:val="24"/>
          <w:szCs w:val="24"/>
          <w:lang w:eastAsia="pl-PL"/>
        </w:rPr>
        <w:br/>
      </w:r>
      <w:r w:rsidRPr="00B47865">
        <w:rPr>
          <w:rFonts w:ascii="Arial" w:eastAsia="Times New Roman" w:hAnsi="Arial" w:cs="Arial"/>
          <w:sz w:val="24"/>
          <w:szCs w:val="24"/>
          <w:lang w:eastAsia="pl-PL"/>
        </w:rPr>
        <w:t xml:space="preserve">w ciągu 15 – 20 minut przemywać wodą bieżącą lub 1% roztworem sody przy szeroko rozwartych powiekach. Następnie porażonego skierować do lekarza. Przy wewnętrznym zatruciu podać do picia mleko, ciepły roztwór soli kuchennej (1 łyżka stołowa na szklankę wody) lub zawiesiny kredy, następnie spowodować wymioty. Skażoną skórę przemywać w ciągu 30 minut wodą bieżącą. </w:t>
      </w:r>
      <w:r w:rsidR="00CE471F">
        <w:rPr>
          <w:rFonts w:ascii="Arial" w:eastAsia="Times New Roman" w:hAnsi="Arial" w:cs="Arial"/>
          <w:sz w:val="24"/>
          <w:szCs w:val="24"/>
          <w:lang w:eastAsia="pl-PL"/>
        </w:rPr>
        <w:t xml:space="preserve">Przewieźć chorego do szpitala. </w:t>
      </w:r>
    </w:p>
    <w:p w:rsidR="00CE471F" w:rsidRPr="00AF3D60" w:rsidRDefault="00CE471F" w:rsidP="00CE471F">
      <w:pPr>
        <w:pStyle w:val="Akapitzlist"/>
        <w:spacing w:after="0" w:line="276" w:lineRule="auto"/>
        <w:ind w:left="360"/>
        <w:jc w:val="both"/>
        <w:rPr>
          <w:rFonts w:ascii="Arial" w:eastAsia="Times New Roman" w:hAnsi="Arial" w:cs="Arial"/>
          <w:sz w:val="28"/>
          <w:szCs w:val="28"/>
          <w:lang w:eastAsia="pl-PL"/>
        </w:rPr>
      </w:pPr>
    </w:p>
    <w:p w:rsidR="00CE471F" w:rsidRPr="00AF3D60" w:rsidRDefault="00E91363" w:rsidP="00CE471F">
      <w:pPr>
        <w:spacing w:after="0" w:line="276" w:lineRule="auto"/>
        <w:jc w:val="both"/>
        <w:rPr>
          <w:rFonts w:ascii="Arial" w:eastAsia="Times New Roman" w:hAnsi="Arial" w:cs="Arial"/>
          <w:sz w:val="28"/>
          <w:szCs w:val="28"/>
          <w:lang w:eastAsia="pl-PL"/>
        </w:rPr>
      </w:pPr>
      <w:r w:rsidRPr="00AF3D60">
        <w:rPr>
          <w:rFonts w:ascii="Arial" w:eastAsia="Times New Roman" w:hAnsi="Arial" w:cs="Arial"/>
          <w:b/>
          <w:bCs/>
          <w:sz w:val="28"/>
          <w:szCs w:val="28"/>
          <w:lang w:eastAsia="pl-PL"/>
        </w:rPr>
        <w:t xml:space="preserve">Chlor Cl2 </w:t>
      </w:r>
      <w:r w:rsidR="00CE471F" w:rsidRPr="00AF3D60">
        <w:rPr>
          <w:rFonts w:ascii="Arial" w:eastAsia="Times New Roman" w:hAnsi="Arial" w:cs="Arial"/>
          <w:sz w:val="28"/>
          <w:szCs w:val="28"/>
          <w:lang w:eastAsia="pl-PL"/>
        </w:rPr>
        <w:t xml:space="preserve"> </w:t>
      </w:r>
    </w:p>
    <w:p w:rsidR="00AF3D60"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b/>
          <w:color w:val="0070C0"/>
          <w:sz w:val="24"/>
          <w:szCs w:val="24"/>
          <w:lang w:eastAsia="pl-PL"/>
        </w:rPr>
        <w:t>działanie –</w:t>
      </w:r>
      <w:r w:rsidRPr="00AF3D60">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podrażnia drogi oddechowe, może wywołać obrzęk płuc. We krwi pod wpływem chloru ulega zmianie skład wolnych aminokwasów oraz obniż</w:t>
      </w:r>
      <w:r w:rsidR="00AF3D60">
        <w:rPr>
          <w:rFonts w:ascii="Arial" w:eastAsia="Times New Roman" w:hAnsi="Arial" w:cs="Arial"/>
          <w:sz w:val="24"/>
          <w:szCs w:val="24"/>
          <w:lang w:eastAsia="pl-PL"/>
        </w:rPr>
        <w:t xml:space="preserve">a aktywność niektórych tlenków. </w:t>
      </w:r>
    </w:p>
    <w:p w:rsidR="00AF3D60"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b/>
          <w:color w:val="0070C0"/>
          <w:sz w:val="24"/>
          <w:szCs w:val="24"/>
          <w:lang w:eastAsia="pl-PL"/>
        </w:rPr>
        <w:t>objawy zatrucia –</w:t>
      </w:r>
      <w:r w:rsidRPr="00AF3D60">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przy zatruciu średnim i małymi stężeniami pojawiają się nagłe bóle w klatce piersiowej, pieczenie i kłucie w oczach, łzawienie, męczący suchy kaszel. Po upływie 2 – 3 godzin rozwija się obrzęk płuc. Porażonemu brak tchu, twarz robi mu się sina, miota się, usiłuje biec, pada, traci przytomność. Chlor gazowy działa na s</w:t>
      </w:r>
      <w:r w:rsidR="00AF3D60">
        <w:rPr>
          <w:rFonts w:ascii="Arial" w:eastAsia="Times New Roman" w:hAnsi="Arial" w:cs="Arial"/>
          <w:sz w:val="24"/>
          <w:szCs w:val="24"/>
          <w:lang w:eastAsia="pl-PL"/>
        </w:rPr>
        <w:t>kórę wywołując ostrą dermatozę.</w:t>
      </w:r>
    </w:p>
    <w:p w:rsidR="00AF3D60"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b/>
          <w:color w:val="0070C0"/>
          <w:sz w:val="24"/>
          <w:szCs w:val="24"/>
          <w:lang w:eastAsia="pl-PL"/>
        </w:rPr>
        <w:t>zasady udzielania pierwszej pomocy –</w:t>
      </w:r>
      <w:r w:rsidRPr="00AF3D60">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porażonego wynieść na świeże powietrze. Podać wilgotny tlen. Przy zatrzymaniu oddechu wykonać sztuczne oddychanie metodą usta – usta. Zapewnić choremu spokój i ciepło. Błony śluzowe i skórę przemywać 2% roztworem sody nie krócej niż przez 15 minut. Prze</w:t>
      </w:r>
      <w:r w:rsidR="00AF3D60">
        <w:rPr>
          <w:rFonts w:ascii="Arial" w:eastAsia="Times New Roman" w:hAnsi="Arial" w:cs="Arial"/>
          <w:sz w:val="24"/>
          <w:szCs w:val="24"/>
          <w:lang w:eastAsia="pl-PL"/>
        </w:rPr>
        <w:t>wieźć chorego do szpitala.</w:t>
      </w:r>
    </w:p>
    <w:p w:rsidR="00AF3D60" w:rsidRDefault="00AF3D60" w:rsidP="00AF3D60">
      <w:pPr>
        <w:pStyle w:val="Akapitzlist"/>
        <w:spacing w:after="0" w:line="276" w:lineRule="auto"/>
        <w:ind w:left="360"/>
        <w:jc w:val="both"/>
        <w:rPr>
          <w:rFonts w:ascii="Arial" w:eastAsia="Times New Roman" w:hAnsi="Arial" w:cs="Arial"/>
          <w:b/>
          <w:color w:val="0070C0"/>
          <w:sz w:val="24"/>
          <w:szCs w:val="24"/>
          <w:lang w:eastAsia="pl-PL"/>
        </w:rPr>
      </w:pPr>
    </w:p>
    <w:p w:rsidR="00AF3D60" w:rsidRDefault="00AF3D60" w:rsidP="00AF3D60">
      <w:pPr>
        <w:pStyle w:val="Akapitzlist"/>
        <w:spacing w:after="0" w:line="276" w:lineRule="auto"/>
        <w:ind w:left="360"/>
        <w:jc w:val="both"/>
        <w:rPr>
          <w:rFonts w:ascii="Arial" w:eastAsia="Times New Roman" w:hAnsi="Arial" w:cs="Arial"/>
          <w:b/>
          <w:color w:val="0070C0"/>
          <w:sz w:val="24"/>
          <w:szCs w:val="24"/>
          <w:lang w:eastAsia="pl-PL"/>
        </w:rPr>
      </w:pPr>
    </w:p>
    <w:p w:rsidR="00AF3D60" w:rsidRDefault="00AF3D60" w:rsidP="00AF3D60">
      <w:pPr>
        <w:pStyle w:val="Akapitzlist"/>
        <w:spacing w:after="0" w:line="276" w:lineRule="auto"/>
        <w:ind w:left="360"/>
        <w:jc w:val="both"/>
        <w:rPr>
          <w:rFonts w:ascii="Arial" w:eastAsia="Times New Roman" w:hAnsi="Arial" w:cs="Arial"/>
          <w:sz w:val="24"/>
          <w:szCs w:val="24"/>
          <w:lang w:eastAsia="pl-PL"/>
        </w:rPr>
      </w:pPr>
    </w:p>
    <w:p w:rsidR="00AF3D60" w:rsidRPr="00AF3D60" w:rsidRDefault="00E91363" w:rsidP="00AF3D60">
      <w:pPr>
        <w:spacing w:after="0" w:line="276" w:lineRule="auto"/>
        <w:jc w:val="both"/>
        <w:rPr>
          <w:rFonts w:ascii="Arial" w:eastAsia="Times New Roman" w:hAnsi="Arial" w:cs="Arial"/>
          <w:sz w:val="28"/>
          <w:szCs w:val="28"/>
          <w:lang w:eastAsia="pl-PL"/>
        </w:rPr>
      </w:pPr>
      <w:r w:rsidRPr="00AF3D60">
        <w:rPr>
          <w:rFonts w:ascii="Arial" w:eastAsia="Times New Roman" w:hAnsi="Arial" w:cs="Arial"/>
          <w:b/>
          <w:bCs/>
          <w:sz w:val="28"/>
          <w:szCs w:val="28"/>
          <w:lang w:eastAsia="pl-PL"/>
        </w:rPr>
        <w:lastRenderedPageBreak/>
        <w:t xml:space="preserve">Chloropikryna CCl3NO2 </w:t>
      </w:r>
    </w:p>
    <w:p w:rsidR="00AF3D60"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b/>
          <w:color w:val="0070C0"/>
          <w:sz w:val="24"/>
          <w:szCs w:val="24"/>
          <w:lang w:eastAsia="pl-PL"/>
        </w:rPr>
        <w:t>działanie –</w:t>
      </w:r>
      <w:r w:rsidRPr="00AF3D60">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 xml:space="preserve">posiada własności duszące i ogólnotrujące. Pary silnie drażnią błony śluzowe oczu i płuc. Może powodować obrzęk płuc i zaburzenia ośrodkowego układu </w:t>
      </w:r>
      <w:r w:rsidR="00AF3D60">
        <w:rPr>
          <w:rFonts w:ascii="Arial" w:eastAsia="Times New Roman" w:hAnsi="Arial" w:cs="Arial"/>
          <w:sz w:val="24"/>
          <w:szCs w:val="24"/>
          <w:lang w:eastAsia="pl-PL"/>
        </w:rPr>
        <w:t>nerwowego. Silnie drażni skórę.</w:t>
      </w:r>
    </w:p>
    <w:p w:rsidR="00AF3D60"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b/>
          <w:color w:val="0070C0"/>
          <w:sz w:val="24"/>
          <w:szCs w:val="24"/>
          <w:lang w:eastAsia="pl-PL"/>
        </w:rPr>
        <w:t>objawy zatrucia –</w:t>
      </w:r>
      <w:r w:rsidRPr="00AF3D60">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u porażonych pojawia się łzawienie, ulegają podrażnieniu górne drogi oddechowe, pojawia się kaszel, niekiedy z krwawą wydzieliną, nudności, wymioty, bóle brzucha, biegunka, bóle głowy, osłabienie mięśni, częste i słabe tętno. Śmierć może nastąpić wskutek obrzęku płuc.</w:t>
      </w:r>
    </w:p>
    <w:p w:rsidR="00AF3D60"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b/>
          <w:color w:val="0070C0"/>
          <w:sz w:val="24"/>
          <w:szCs w:val="24"/>
          <w:lang w:eastAsia="pl-PL"/>
        </w:rPr>
        <w:t>zasady udzielania pierwszej pomocy –</w:t>
      </w:r>
      <w:r w:rsidRPr="00AF3D60">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wynieść chorego na świeże powietrze. Zmienić odzież i bieliznę. Przemyć błony śluzowe oczu, nosa, jamy ustnej wodą lub 2% roztworem kwasu bornego. Zapewnić spokój i ciepło. Skażoną skórę odkazić 3% roztworem monochloroaminy, a następnie przemyć ciepłą wodą z mydłem. Przy ciężkich zatruciach konieczna jest hospitalizacja, chorego należ</w:t>
      </w:r>
      <w:r w:rsidR="00AF3D60">
        <w:rPr>
          <w:rFonts w:ascii="Arial" w:eastAsia="Times New Roman" w:hAnsi="Arial" w:cs="Arial"/>
          <w:sz w:val="24"/>
          <w:szCs w:val="24"/>
          <w:lang w:eastAsia="pl-PL"/>
        </w:rPr>
        <w:t>y przewozić w pozycji leżącej.</w:t>
      </w:r>
    </w:p>
    <w:p w:rsidR="00AF3D60" w:rsidRPr="00AF3D60" w:rsidRDefault="00AF3D60" w:rsidP="00AF3D60">
      <w:pPr>
        <w:pStyle w:val="Akapitzlist"/>
        <w:spacing w:after="0" w:line="276" w:lineRule="auto"/>
        <w:ind w:left="360"/>
        <w:jc w:val="both"/>
        <w:rPr>
          <w:rFonts w:ascii="Arial" w:eastAsia="Times New Roman" w:hAnsi="Arial" w:cs="Arial"/>
          <w:sz w:val="8"/>
          <w:szCs w:val="8"/>
          <w:lang w:eastAsia="pl-PL"/>
        </w:rPr>
      </w:pPr>
    </w:p>
    <w:p w:rsidR="00AF3D60" w:rsidRPr="00AF3D60" w:rsidRDefault="00E91363" w:rsidP="00CE471F">
      <w:pPr>
        <w:pStyle w:val="Akapitzlist"/>
        <w:numPr>
          <w:ilvl w:val="0"/>
          <w:numId w:val="11"/>
        </w:numPr>
        <w:spacing w:after="0" w:line="276" w:lineRule="auto"/>
        <w:ind w:left="360"/>
        <w:jc w:val="both"/>
        <w:rPr>
          <w:rFonts w:ascii="Arial" w:eastAsia="Times New Roman" w:hAnsi="Arial" w:cs="Arial"/>
          <w:sz w:val="28"/>
          <w:szCs w:val="28"/>
          <w:lang w:eastAsia="pl-PL"/>
        </w:rPr>
      </w:pPr>
      <w:r w:rsidRPr="00AF3D60">
        <w:rPr>
          <w:rFonts w:ascii="Arial" w:eastAsia="Times New Roman" w:hAnsi="Arial" w:cs="Arial"/>
          <w:b/>
          <w:bCs/>
          <w:sz w:val="28"/>
          <w:szCs w:val="28"/>
          <w:lang w:eastAsia="pl-PL"/>
        </w:rPr>
        <w:t xml:space="preserve">Cyjanowodór (kwas pruski) </w:t>
      </w:r>
    </w:p>
    <w:p w:rsidR="00AF3D60" w:rsidRDefault="00E91363" w:rsidP="00CE471F">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b/>
          <w:color w:val="0070C0"/>
          <w:sz w:val="24"/>
          <w:szCs w:val="24"/>
          <w:lang w:eastAsia="pl-PL"/>
        </w:rPr>
        <w:t>działanie –</w:t>
      </w:r>
      <w:r w:rsidRPr="00AF3D60">
        <w:rPr>
          <w:rFonts w:ascii="Arial" w:eastAsia="Times New Roman" w:hAnsi="Arial" w:cs="Arial"/>
          <w:color w:val="0070C0"/>
          <w:sz w:val="24"/>
          <w:szCs w:val="24"/>
          <w:lang w:eastAsia="pl-PL"/>
        </w:rPr>
        <w:t xml:space="preserve"> </w:t>
      </w:r>
      <w:r w:rsidRPr="00B47865">
        <w:rPr>
          <w:rFonts w:ascii="Arial" w:eastAsia="Times New Roman" w:hAnsi="Arial" w:cs="Arial"/>
          <w:sz w:val="24"/>
          <w:szCs w:val="24"/>
          <w:lang w:eastAsia="pl-PL"/>
        </w:rPr>
        <w:t>inhibitor enzymów łańcucha oddechowego. Działa rażąco przez błyskawiczną blokadę wewnątrzkomórkowych enzymów oddechowych zawierających żelazo, co utrudnia tkankom przekazywanie tlenu dostarczonego przez krew i powoduje wewnętrznie niedotlenienie organizmu. Ulega naruszeniu czynność ośrodkowego układu nerwowego. Zatrucie może nastąpić przez drogi oddechowe lub układ pokarmowy (wskutek powstania cyjanków) - objawy zatrucia – przy wdychaniu małych stężeń lub po spożyciu substancji pojawia się uczucie gorąca, występują zawroty głowy, uczucie braku powietrza, zaczerwienienie skóry, szum w uszach, porażenie wzroku, nudności, wymioty: Ulegają naruszeniu czynności serca. Przy wdychaniu dużych stężeń w ciągu kilku sekund lub minut pojawiają się konwulsje, po czy następuje śmierć.</w:t>
      </w:r>
    </w:p>
    <w:p w:rsidR="00AF3D60" w:rsidRDefault="00E91363" w:rsidP="00AF3D60">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sz w:val="24"/>
          <w:szCs w:val="24"/>
          <w:lang w:eastAsia="pl-PL"/>
        </w:rPr>
        <w:t>zasady udzielania pierwszej pomocy – wynieść porażonego na świeże powietrze (pamiętać o własnej ochronie podczas udzielania pomocy). Natychmiast podać do wdychania odtrutkę – azotyn amylu – przez 10 – 15 sekund, zabieg powtórzyć po 1 minucie. Podać tlen do oddychania. Zdjąć natychmiast skażoną odzież. Skażoną skórę przemyć wodą z mydłem. P</w:t>
      </w:r>
      <w:r w:rsidR="00AF3D60">
        <w:rPr>
          <w:rFonts w:ascii="Arial" w:eastAsia="Times New Roman" w:hAnsi="Arial" w:cs="Arial"/>
          <w:sz w:val="24"/>
          <w:szCs w:val="24"/>
          <w:lang w:eastAsia="pl-PL"/>
        </w:rPr>
        <w:t xml:space="preserve">orażonego chronić przed zimnem. Konieczna jest hospitalizacja. </w:t>
      </w:r>
    </w:p>
    <w:p w:rsidR="00AF3D60" w:rsidRDefault="00AF3D60" w:rsidP="00AF3D60">
      <w:pPr>
        <w:pStyle w:val="Akapitzlist"/>
        <w:spacing w:after="0" w:line="276" w:lineRule="auto"/>
        <w:ind w:left="360"/>
        <w:jc w:val="both"/>
        <w:rPr>
          <w:rFonts w:ascii="Arial" w:eastAsia="Times New Roman" w:hAnsi="Arial" w:cs="Arial"/>
          <w:sz w:val="24"/>
          <w:szCs w:val="24"/>
          <w:lang w:eastAsia="pl-PL"/>
        </w:rPr>
      </w:pPr>
    </w:p>
    <w:p w:rsidR="00AF3D60" w:rsidRPr="00AF3D60" w:rsidRDefault="00E91363" w:rsidP="00AF3D60">
      <w:pPr>
        <w:spacing w:after="0" w:line="276" w:lineRule="auto"/>
        <w:jc w:val="both"/>
        <w:rPr>
          <w:rFonts w:ascii="Arial" w:eastAsia="Times New Roman" w:hAnsi="Arial" w:cs="Arial"/>
          <w:sz w:val="24"/>
          <w:szCs w:val="24"/>
          <w:lang w:eastAsia="pl-PL"/>
        </w:rPr>
      </w:pPr>
      <w:r w:rsidRPr="00AF3D60">
        <w:rPr>
          <w:rFonts w:ascii="Arial" w:eastAsia="Times New Roman" w:hAnsi="Arial" w:cs="Arial"/>
          <w:b/>
          <w:bCs/>
          <w:sz w:val="28"/>
          <w:szCs w:val="28"/>
          <w:lang w:eastAsia="pl-PL"/>
        </w:rPr>
        <w:t>Zapobieganie awariom produkcyjnym</w:t>
      </w:r>
      <w:r w:rsidRPr="00AF3D60">
        <w:rPr>
          <w:rFonts w:ascii="Arial" w:eastAsia="Times New Roman" w:hAnsi="Arial" w:cs="Arial"/>
          <w:sz w:val="28"/>
          <w:szCs w:val="28"/>
          <w:lang w:eastAsia="pl-PL"/>
        </w:rPr>
        <w:t>:</w:t>
      </w:r>
      <w:r w:rsidRPr="00AF3D60">
        <w:rPr>
          <w:rFonts w:ascii="Arial" w:eastAsia="Times New Roman" w:hAnsi="Arial" w:cs="Arial"/>
          <w:sz w:val="24"/>
          <w:szCs w:val="24"/>
          <w:lang w:eastAsia="pl-PL"/>
        </w:rPr>
        <w:t xml:space="preserve"> </w:t>
      </w:r>
    </w:p>
    <w:p w:rsidR="00AF3D60" w:rsidRDefault="00E91363" w:rsidP="00AF3D60">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sz w:val="24"/>
          <w:szCs w:val="24"/>
          <w:lang w:eastAsia="pl-PL"/>
        </w:rPr>
        <w:t xml:space="preserve">Działalność w zakresie zapobiegania różnego rodzaju awariom produkcyjnym określona jest odpowiednimi aktami normatywno – prawnymi poszczególnych szczebli administracji i resortowymi. Działalność profilaktyczną prowadzą w/w organy administracji, a także załogi zakładów pracy. Do podstawowych przedsięwzięć o charakterze </w:t>
      </w:r>
      <w:r w:rsidR="00AF3D60">
        <w:rPr>
          <w:rFonts w:ascii="Arial" w:eastAsia="Times New Roman" w:hAnsi="Arial" w:cs="Arial"/>
          <w:sz w:val="24"/>
          <w:szCs w:val="24"/>
          <w:lang w:eastAsia="pl-PL"/>
        </w:rPr>
        <w:t>profilaktycznym można zaliczyć:</w:t>
      </w:r>
    </w:p>
    <w:p w:rsidR="00AF3D60" w:rsidRDefault="00E91363" w:rsidP="00AF3D60">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sz w:val="24"/>
          <w:szCs w:val="24"/>
          <w:lang w:eastAsia="pl-PL"/>
        </w:rPr>
        <w:t>opracowanie i doskonalenie przepisów BHP, w zależności od rodzaju prod</w:t>
      </w:r>
      <w:r w:rsidR="00AF3D60">
        <w:rPr>
          <w:rFonts w:ascii="Arial" w:eastAsia="Times New Roman" w:hAnsi="Arial" w:cs="Arial"/>
          <w:sz w:val="24"/>
          <w:szCs w:val="24"/>
          <w:lang w:eastAsia="pl-PL"/>
        </w:rPr>
        <w:t>ukcji i wykonywanych czynności,</w:t>
      </w:r>
    </w:p>
    <w:p w:rsidR="00AF3D60" w:rsidRDefault="00E91363" w:rsidP="00AF3D60">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sz w:val="24"/>
          <w:szCs w:val="24"/>
          <w:lang w:eastAsia="pl-PL"/>
        </w:rPr>
        <w:t>prowadzenie ścisłej kontroli funkcjonowania różnego rodzaju urządzeń i maszyn związanych z produkcj</w:t>
      </w:r>
      <w:r w:rsidR="00AF3D60">
        <w:rPr>
          <w:rFonts w:ascii="Arial" w:eastAsia="Times New Roman" w:hAnsi="Arial" w:cs="Arial"/>
          <w:sz w:val="24"/>
          <w:szCs w:val="24"/>
          <w:lang w:eastAsia="pl-PL"/>
        </w:rPr>
        <w:t>ą, transportem i magazynowaniem</w:t>
      </w:r>
    </w:p>
    <w:p w:rsidR="00AF3D60" w:rsidRDefault="00E91363" w:rsidP="00AF3D60">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sz w:val="24"/>
          <w:szCs w:val="24"/>
          <w:lang w:eastAsia="pl-PL"/>
        </w:rPr>
        <w:lastRenderedPageBreak/>
        <w:t>ścisłą kontrolę przestrzegania warunków BHP w zakładach pracy, w systemie komunikacyjnym,</w:t>
      </w:r>
      <w:r w:rsidR="00AF3D60">
        <w:rPr>
          <w:rFonts w:ascii="Arial" w:eastAsia="Times New Roman" w:hAnsi="Arial" w:cs="Arial"/>
          <w:sz w:val="24"/>
          <w:szCs w:val="24"/>
          <w:lang w:eastAsia="pl-PL"/>
        </w:rPr>
        <w:t xml:space="preserve"> np. przepisów drogowych itp. ,</w:t>
      </w:r>
    </w:p>
    <w:p w:rsidR="00AF3D60" w:rsidRDefault="00E91363" w:rsidP="00AF3D60">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sz w:val="24"/>
          <w:szCs w:val="24"/>
          <w:lang w:eastAsia="pl-PL"/>
        </w:rPr>
        <w:t>przygotowanie pracowników i personelu inżynieryjno – technicznego do dz</w:t>
      </w:r>
      <w:r w:rsidR="00AF3D60">
        <w:rPr>
          <w:rFonts w:ascii="Arial" w:eastAsia="Times New Roman" w:hAnsi="Arial" w:cs="Arial"/>
          <w:sz w:val="24"/>
          <w:szCs w:val="24"/>
          <w:lang w:eastAsia="pl-PL"/>
        </w:rPr>
        <w:t>iałania w warunkach awaryjnych,</w:t>
      </w:r>
    </w:p>
    <w:p w:rsidR="00AF3D60" w:rsidRDefault="00E91363" w:rsidP="00AF3D60">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sz w:val="24"/>
          <w:szCs w:val="24"/>
          <w:lang w:eastAsia="pl-PL"/>
        </w:rPr>
        <w:t>utrzymanie odpowiedniej rezerwy sił i środków przeznaczonych do prowadzenia prac ratunkowych oraz niezbędnych robó</w:t>
      </w:r>
      <w:r w:rsidR="00AF3D60">
        <w:rPr>
          <w:rFonts w:ascii="Arial" w:eastAsia="Times New Roman" w:hAnsi="Arial" w:cs="Arial"/>
          <w:sz w:val="24"/>
          <w:szCs w:val="24"/>
          <w:lang w:eastAsia="pl-PL"/>
        </w:rPr>
        <w:t>t budowlanych w wypadku awarii,</w:t>
      </w:r>
    </w:p>
    <w:p w:rsidR="00AF3D60" w:rsidRDefault="00E91363" w:rsidP="00AF3D60">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sz w:val="24"/>
          <w:szCs w:val="24"/>
          <w:lang w:eastAsia="pl-PL"/>
        </w:rPr>
        <w:t>systematyczne szkolenie załóg zakładów pracy z zakres</w:t>
      </w:r>
      <w:r w:rsidR="00AF3D60">
        <w:rPr>
          <w:rFonts w:ascii="Arial" w:eastAsia="Times New Roman" w:hAnsi="Arial" w:cs="Arial"/>
          <w:sz w:val="24"/>
          <w:szCs w:val="24"/>
          <w:lang w:eastAsia="pl-PL"/>
        </w:rPr>
        <w:t>u przestrzegania przepisów BHP.</w:t>
      </w:r>
    </w:p>
    <w:p w:rsidR="00AF3D60" w:rsidRDefault="00E91363" w:rsidP="00AF3D60">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sz w:val="24"/>
          <w:szCs w:val="24"/>
          <w:lang w:eastAsia="pl-PL"/>
        </w:rPr>
        <w:t>Na zapobieganie awariom, w wyniku których mogłoby nastąpić skażenie toksycznymi środka</w:t>
      </w:r>
      <w:r w:rsidR="00AF3D60">
        <w:rPr>
          <w:rFonts w:ascii="Arial" w:eastAsia="Times New Roman" w:hAnsi="Arial" w:cs="Arial"/>
          <w:sz w:val="24"/>
          <w:szCs w:val="24"/>
          <w:lang w:eastAsia="pl-PL"/>
        </w:rPr>
        <w:t>mi przemysłowymi, składają się:</w:t>
      </w:r>
    </w:p>
    <w:p w:rsidR="00AF3D60" w:rsidRDefault="00AF3D60" w:rsidP="00AF3D60">
      <w:pPr>
        <w:pStyle w:val="Akapitzlist"/>
        <w:numPr>
          <w:ilvl w:val="0"/>
          <w:numId w:val="11"/>
        </w:numPr>
        <w:spacing w:after="0" w:line="276"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prognozowanie skażeń TSP,</w:t>
      </w:r>
    </w:p>
    <w:p w:rsidR="00AF3D60" w:rsidRDefault="00E91363" w:rsidP="00AF3D60">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sz w:val="24"/>
          <w:szCs w:val="24"/>
          <w:lang w:eastAsia="pl-PL"/>
        </w:rPr>
        <w:t>przedsięwzięcia</w:t>
      </w:r>
      <w:r w:rsidR="00AF3D60">
        <w:rPr>
          <w:rFonts w:ascii="Arial" w:eastAsia="Times New Roman" w:hAnsi="Arial" w:cs="Arial"/>
          <w:sz w:val="24"/>
          <w:szCs w:val="24"/>
          <w:lang w:eastAsia="pl-PL"/>
        </w:rPr>
        <w:t xml:space="preserve"> organizacyjno – zapobiegawcze,</w:t>
      </w:r>
    </w:p>
    <w:p w:rsidR="00AF3D60" w:rsidRDefault="00AF3D60" w:rsidP="00AF3D60">
      <w:pPr>
        <w:pStyle w:val="Akapitzlist"/>
        <w:numPr>
          <w:ilvl w:val="0"/>
          <w:numId w:val="11"/>
        </w:numPr>
        <w:spacing w:after="0" w:line="276"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właściwe rozmieszczanie TSP,</w:t>
      </w:r>
    </w:p>
    <w:p w:rsidR="00AF3D60" w:rsidRDefault="00E91363" w:rsidP="00AF3D60">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sz w:val="24"/>
          <w:szCs w:val="24"/>
          <w:lang w:eastAsia="pl-PL"/>
        </w:rPr>
        <w:t xml:space="preserve">zorganizowanie odpowiedniego systemu ostrzegania i alarmowania załogi </w:t>
      </w:r>
      <w:r w:rsidR="00AF3D60">
        <w:rPr>
          <w:rFonts w:ascii="Arial" w:eastAsia="Times New Roman" w:hAnsi="Arial" w:cs="Arial"/>
          <w:sz w:val="24"/>
          <w:szCs w:val="24"/>
          <w:lang w:eastAsia="pl-PL"/>
        </w:rPr>
        <w:br/>
      </w:r>
      <w:r w:rsidRPr="00AF3D60">
        <w:rPr>
          <w:rFonts w:ascii="Arial" w:eastAsia="Times New Roman" w:hAnsi="Arial" w:cs="Arial"/>
          <w:sz w:val="24"/>
          <w:szCs w:val="24"/>
          <w:lang w:eastAsia="pl-PL"/>
        </w:rPr>
        <w:t>i ludności o grożącym niebezpieczeństwie skażeń TSP,</w:t>
      </w:r>
    </w:p>
    <w:p w:rsidR="00AF3D60" w:rsidRDefault="00E91363" w:rsidP="00AF3D60">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sz w:val="24"/>
          <w:szCs w:val="24"/>
          <w:lang w:eastAsia="pl-PL"/>
        </w:rPr>
        <w:t>przeszkolenie i utrzymywanie w stałej gotowości specjalistycznych grup ratowniczych przeznacz</w:t>
      </w:r>
      <w:r w:rsidR="00AF3D60">
        <w:rPr>
          <w:rFonts w:ascii="Arial" w:eastAsia="Times New Roman" w:hAnsi="Arial" w:cs="Arial"/>
          <w:sz w:val="24"/>
          <w:szCs w:val="24"/>
          <w:lang w:eastAsia="pl-PL"/>
        </w:rPr>
        <w:t>onych do likwidacji skażeń TSP,</w:t>
      </w:r>
    </w:p>
    <w:p w:rsidR="00AF3D60" w:rsidRDefault="00E91363" w:rsidP="00AF3D60">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sz w:val="24"/>
          <w:szCs w:val="24"/>
          <w:lang w:eastAsia="pl-PL"/>
        </w:rPr>
        <w:t>wyposażenie grup specjalistycznych w odpowiednie środki i s</w:t>
      </w:r>
      <w:r w:rsidR="00AF3D60">
        <w:rPr>
          <w:rFonts w:ascii="Arial" w:eastAsia="Times New Roman" w:hAnsi="Arial" w:cs="Arial"/>
          <w:sz w:val="24"/>
          <w:szCs w:val="24"/>
          <w:lang w:eastAsia="pl-PL"/>
        </w:rPr>
        <w:t>przęt do likwidacji skażeń TSP,</w:t>
      </w:r>
    </w:p>
    <w:p w:rsidR="00E91363" w:rsidRPr="00AF3D60" w:rsidRDefault="00E91363" w:rsidP="00AF3D60">
      <w:pPr>
        <w:pStyle w:val="Akapitzlist"/>
        <w:numPr>
          <w:ilvl w:val="0"/>
          <w:numId w:val="11"/>
        </w:numPr>
        <w:spacing w:after="0" w:line="276" w:lineRule="auto"/>
        <w:ind w:left="360"/>
        <w:jc w:val="both"/>
        <w:rPr>
          <w:rFonts w:ascii="Arial" w:eastAsia="Times New Roman" w:hAnsi="Arial" w:cs="Arial"/>
          <w:sz w:val="24"/>
          <w:szCs w:val="24"/>
          <w:lang w:eastAsia="pl-PL"/>
        </w:rPr>
      </w:pPr>
      <w:r w:rsidRPr="00AF3D60">
        <w:rPr>
          <w:rFonts w:ascii="Arial" w:eastAsia="Times New Roman" w:hAnsi="Arial" w:cs="Arial"/>
          <w:sz w:val="24"/>
          <w:szCs w:val="24"/>
          <w:lang w:eastAsia="pl-PL"/>
        </w:rPr>
        <w:t>szkolenie załóg zakładów pracy i ludności o sposobach postępowania po sygnałach uprzedzających o skażeniu TSP oraz w terenie skażonym.</w:t>
      </w:r>
    </w:p>
    <w:p w:rsidR="00E56960" w:rsidRPr="00B47865" w:rsidRDefault="00A7069E" w:rsidP="00AF3D60">
      <w:pPr>
        <w:spacing w:line="276" w:lineRule="auto"/>
        <w:jc w:val="both"/>
        <w:rPr>
          <w:rFonts w:ascii="Arial" w:hAnsi="Arial" w:cs="Arial"/>
          <w:sz w:val="24"/>
          <w:szCs w:val="24"/>
        </w:rPr>
      </w:pPr>
      <w:hyperlink r:id="rId5" w:history="1"/>
      <w:r w:rsidR="00AF3D60">
        <w:rPr>
          <w:rFonts w:ascii="Arial" w:eastAsia="Times New Roman" w:hAnsi="Arial" w:cs="Arial"/>
          <w:color w:val="0000FF"/>
          <w:sz w:val="24"/>
          <w:szCs w:val="24"/>
          <w:u w:val="single"/>
          <w:lang w:eastAsia="pl-PL"/>
        </w:rPr>
        <w:t xml:space="preserve"> </w:t>
      </w:r>
    </w:p>
    <w:sectPr w:rsidR="00E56960" w:rsidRPr="00B47865" w:rsidSect="005C1426">
      <w:pgSz w:w="11907" w:h="16839" w:code="9"/>
      <w:pgMar w:top="1418" w:right="1418" w:bottom="1418" w:left="1701" w:header="1021"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71C51"/>
    <w:multiLevelType w:val="hybridMultilevel"/>
    <w:tmpl w:val="144AE2E2"/>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FAF7C9B"/>
    <w:multiLevelType w:val="hybridMultilevel"/>
    <w:tmpl w:val="14543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D23177"/>
    <w:multiLevelType w:val="hybridMultilevel"/>
    <w:tmpl w:val="D5D4DC08"/>
    <w:lvl w:ilvl="0" w:tplc="31445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A5A3B8B"/>
    <w:multiLevelType w:val="hybridMultilevel"/>
    <w:tmpl w:val="2A7C5B32"/>
    <w:lvl w:ilvl="0" w:tplc="31445D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5B44B69"/>
    <w:multiLevelType w:val="hybridMultilevel"/>
    <w:tmpl w:val="3B42BDAE"/>
    <w:lvl w:ilvl="0" w:tplc="612A0A84">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D66F3D"/>
    <w:multiLevelType w:val="hybridMultilevel"/>
    <w:tmpl w:val="FAEE382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B54257B"/>
    <w:multiLevelType w:val="hybridMultilevel"/>
    <w:tmpl w:val="0E44A10C"/>
    <w:lvl w:ilvl="0" w:tplc="31445D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57133A73"/>
    <w:multiLevelType w:val="hybridMultilevel"/>
    <w:tmpl w:val="2160CA7E"/>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5C17316E"/>
    <w:multiLevelType w:val="hybridMultilevel"/>
    <w:tmpl w:val="05504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EA1968"/>
    <w:multiLevelType w:val="hybridMultilevel"/>
    <w:tmpl w:val="EDE6396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C5421C"/>
    <w:multiLevelType w:val="hybridMultilevel"/>
    <w:tmpl w:val="F076A474"/>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4"/>
  </w:num>
  <w:num w:numId="6">
    <w:abstractNumId w:val="5"/>
  </w:num>
  <w:num w:numId="7">
    <w:abstractNumId w:val="7"/>
  </w:num>
  <w:num w:numId="8">
    <w:abstractNumId w:val="2"/>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63"/>
    <w:rsid w:val="00053614"/>
    <w:rsid w:val="00113FE7"/>
    <w:rsid w:val="00135560"/>
    <w:rsid w:val="00360FEA"/>
    <w:rsid w:val="00471B7C"/>
    <w:rsid w:val="00561832"/>
    <w:rsid w:val="005C1426"/>
    <w:rsid w:val="007B4D86"/>
    <w:rsid w:val="00A62B1C"/>
    <w:rsid w:val="00A7069E"/>
    <w:rsid w:val="00A80C64"/>
    <w:rsid w:val="00A85AE3"/>
    <w:rsid w:val="00AF3D60"/>
    <w:rsid w:val="00B47865"/>
    <w:rsid w:val="00C75CD4"/>
    <w:rsid w:val="00CE471F"/>
    <w:rsid w:val="00E56960"/>
    <w:rsid w:val="00E91363"/>
    <w:rsid w:val="00F5305C"/>
    <w:rsid w:val="00F65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A1BF8-C6CE-4FBA-A1D9-471F752E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55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7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541854">
      <w:bodyDiv w:val="1"/>
      <w:marLeft w:val="0"/>
      <w:marRight w:val="0"/>
      <w:marTop w:val="0"/>
      <w:marBottom w:val="0"/>
      <w:divBdr>
        <w:top w:val="none" w:sz="0" w:space="0" w:color="auto"/>
        <w:left w:val="none" w:sz="0" w:space="0" w:color="auto"/>
        <w:bottom w:val="none" w:sz="0" w:space="0" w:color="auto"/>
        <w:right w:val="none" w:sz="0" w:space="0" w:color="auto"/>
      </w:divBdr>
    </w:div>
    <w:div w:id="9805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p.krakow.pl/?sub_dok_id=15891&amp;metka=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4319</Words>
  <Characters>25919</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UR</Company>
  <LinksUpToDate>false</LinksUpToDate>
  <CharactersWithSpaces>30178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Jezuita</dc:creator>
  <cp:keywords/>
  <dc:description/>
  <cp:lastModifiedBy>Jan Jezuita</cp:lastModifiedBy>
  <cp:revision>16</cp:revision>
  <dcterms:created xsi:type="dcterms:W3CDTF">2022-12-13T11:45:00Z</dcterms:created>
  <dcterms:modified xsi:type="dcterms:W3CDTF">2023-01-23T06:42:00Z</dcterms:modified>
</cp:coreProperties>
</file>